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7C" w:rsidRPr="008F187C" w:rsidRDefault="005C351D" w:rsidP="008F187C">
      <w:pPr>
        <w:ind w:firstLine="7371"/>
        <w:rPr>
          <w:color w:val="auto"/>
          <w:sz w:val="16"/>
          <w:szCs w:val="16"/>
        </w:rPr>
      </w:pPr>
      <w:bookmarkStart w:id="0" w:name="_gjdgxs"/>
      <w:bookmarkEnd w:id="0"/>
      <w:r>
        <w:rPr>
          <w:b/>
          <w:sz w:val="18"/>
        </w:rPr>
        <w:t xml:space="preserve">  </w:t>
      </w:r>
      <w:r w:rsidR="008F187C" w:rsidRPr="008F187C">
        <w:rPr>
          <w:color w:val="auto"/>
          <w:sz w:val="16"/>
          <w:szCs w:val="16"/>
        </w:rPr>
        <w:t>Приложение №1</w:t>
      </w:r>
    </w:p>
    <w:p w:rsidR="008F187C" w:rsidRPr="008F187C" w:rsidRDefault="008F187C" w:rsidP="008F187C">
      <w:pPr>
        <w:ind w:firstLine="7371"/>
        <w:rPr>
          <w:color w:val="auto"/>
          <w:sz w:val="16"/>
          <w:szCs w:val="16"/>
        </w:rPr>
      </w:pPr>
      <w:r w:rsidRPr="008F187C">
        <w:rPr>
          <w:color w:val="auto"/>
          <w:sz w:val="16"/>
          <w:szCs w:val="16"/>
        </w:rPr>
        <w:t>к бланку решения ОСС в МКД</w:t>
      </w:r>
    </w:p>
    <w:p w:rsidR="008F187C" w:rsidRDefault="008F187C" w:rsidP="008F187C">
      <w:pPr>
        <w:ind w:firstLine="7371"/>
        <w:rPr>
          <w:color w:val="auto"/>
          <w:sz w:val="16"/>
          <w:szCs w:val="16"/>
        </w:rPr>
      </w:pPr>
      <w:r w:rsidRPr="008F187C">
        <w:rPr>
          <w:color w:val="auto"/>
          <w:sz w:val="16"/>
          <w:szCs w:val="16"/>
        </w:rPr>
        <w:t xml:space="preserve">проводимого в период с </w:t>
      </w:r>
      <w:r w:rsidR="00C073B5">
        <w:rPr>
          <w:color w:val="auto"/>
          <w:sz w:val="16"/>
          <w:szCs w:val="16"/>
        </w:rPr>
        <w:t>03</w:t>
      </w:r>
      <w:r w:rsidRPr="008F187C">
        <w:rPr>
          <w:color w:val="auto"/>
          <w:sz w:val="16"/>
          <w:szCs w:val="16"/>
        </w:rPr>
        <w:t xml:space="preserve">.10 по </w:t>
      </w:r>
      <w:r w:rsidR="00C073B5">
        <w:rPr>
          <w:color w:val="auto"/>
          <w:sz w:val="16"/>
          <w:szCs w:val="16"/>
        </w:rPr>
        <w:t>03.12</w:t>
      </w:r>
      <w:r w:rsidRPr="008F187C">
        <w:rPr>
          <w:color w:val="auto"/>
          <w:sz w:val="16"/>
          <w:szCs w:val="16"/>
        </w:rPr>
        <w:t>.2024</w:t>
      </w:r>
    </w:p>
    <w:p w:rsidR="008F187C" w:rsidRDefault="00662A58" w:rsidP="00662A58">
      <w:pPr>
        <w:widowControl/>
        <w:tabs>
          <w:tab w:val="left" w:pos="2755"/>
          <w:tab w:val="left" w:pos="10348"/>
        </w:tabs>
        <w:spacing w:line="228" w:lineRule="auto"/>
        <w:ind w:firstLine="6804"/>
        <w:rPr>
          <w:b/>
          <w:sz w:val="18"/>
        </w:rPr>
      </w:pPr>
      <w:r>
        <w:rPr>
          <w:color w:val="auto"/>
          <w:sz w:val="16"/>
          <w:szCs w:val="16"/>
        </w:rPr>
        <w:t xml:space="preserve">              </w:t>
      </w:r>
      <w:r w:rsidR="008F187C">
        <w:rPr>
          <w:color w:val="auto"/>
          <w:sz w:val="16"/>
          <w:szCs w:val="16"/>
        </w:rPr>
        <w:t>в</w:t>
      </w:r>
      <w:r w:rsidR="008F187C" w:rsidRPr="008F187C">
        <w:rPr>
          <w:color w:val="auto"/>
          <w:sz w:val="16"/>
          <w:szCs w:val="16"/>
        </w:rPr>
        <w:t xml:space="preserve"> форме очно-заочного голосования</w:t>
      </w:r>
    </w:p>
    <w:p w:rsidR="005C351D" w:rsidRDefault="005C351D" w:rsidP="005C351D">
      <w:pPr>
        <w:widowControl/>
        <w:tabs>
          <w:tab w:val="left" w:pos="2755"/>
          <w:tab w:val="left" w:pos="10348"/>
        </w:tabs>
        <w:spacing w:line="228" w:lineRule="auto"/>
        <w:ind w:firstLine="510"/>
        <w:jc w:val="center"/>
        <w:rPr>
          <w:b/>
          <w:sz w:val="18"/>
        </w:rPr>
      </w:pPr>
      <w:r>
        <w:rPr>
          <w:b/>
          <w:sz w:val="18"/>
        </w:rPr>
        <w:t>ДОГОВОР № ___________/ ______</w:t>
      </w:r>
    </w:p>
    <w:p w:rsidR="005C351D" w:rsidRDefault="005C351D" w:rsidP="005C351D">
      <w:pPr>
        <w:widowControl/>
        <w:spacing w:line="228" w:lineRule="auto"/>
        <w:ind w:firstLine="510"/>
        <w:jc w:val="center"/>
        <w:rPr>
          <w:b/>
          <w:sz w:val="18"/>
        </w:rPr>
      </w:pPr>
      <w:r>
        <w:rPr>
          <w:b/>
          <w:sz w:val="18"/>
        </w:rPr>
        <w:t>управления многоквартирным домом с собственником помещения</w:t>
      </w:r>
    </w:p>
    <w:p w:rsidR="005C351D" w:rsidRDefault="005C351D" w:rsidP="005C351D">
      <w:pPr>
        <w:widowControl/>
        <w:spacing w:line="228" w:lineRule="auto"/>
        <w:ind w:firstLine="510"/>
        <w:jc w:val="center"/>
        <w:rPr>
          <w:b/>
          <w:sz w:val="18"/>
        </w:rPr>
      </w:pPr>
    </w:p>
    <w:p w:rsidR="005C351D" w:rsidRDefault="005C351D" w:rsidP="005C351D">
      <w:pPr>
        <w:widowControl/>
        <w:tabs>
          <w:tab w:val="left" w:pos="5760"/>
          <w:tab w:val="left" w:pos="6470"/>
          <w:tab w:val="left" w:pos="8040"/>
          <w:tab w:val="left" w:pos="8707"/>
        </w:tabs>
        <w:spacing w:line="228" w:lineRule="auto"/>
        <w:ind w:firstLine="510"/>
        <w:jc w:val="both"/>
        <w:rPr>
          <w:sz w:val="18"/>
        </w:rPr>
      </w:pPr>
      <w:r>
        <w:rPr>
          <w:sz w:val="18"/>
        </w:rPr>
        <w:t>г. Мурино</w:t>
      </w:r>
      <w:r>
        <w:rPr>
          <w:sz w:val="18"/>
        </w:rPr>
        <w:tab/>
      </w:r>
      <w:r>
        <w:rPr>
          <w:sz w:val="18"/>
        </w:rPr>
        <w:tab/>
        <w:t>«_____» ______________2024 года</w:t>
      </w:r>
    </w:p>
    <w:p w:rsidR="005C351D" w:rsidRDefault="005C351D" w:rsidP="005C351D">
      <w:pPr>
        <w:widowControl/>
        <w:tabs>
          <w:tab w:val="left" w:pos="9086"/>
        </w:tabs>
        <w:spacing w:line="228" w:lineRule="auto"/>
        <w:ind w:firstLine="510"/>
        <w:jc w:val="both"/>
        <w:rPr>
          <w:b/>
          <w:sz w:val="18"/>
        </w:rPr>
      </w:pPr>
    </w:p>
    <w:p w:rsidR="005C351D" w:rsidRDefault="005C351D" w:rsidP="005C351D">
      <w:pPr>
        <w:widowControl/>
        <w:tabs>
          <w:tab w:val="left" w:pos="9086"/>
        </w:tabs>
        <w:ind w:firstLine="510"/>
        <w:jc w:val="both"/>
        <w:rPr>
          <w:sz w:val="18"/>
        </w:rPr>
      </w:pPr>
      <w:r>
        <w:rPr>
          <w:b/>
          <w:sz w:val="18"/>
        </w:rPr>
        <w:t>Граждан(-ка,-ин)</w:t>
      </w:r>
      <w:r>
        <w:rPr>
          <w:sz w:val="18"/>
        </w:rPr>
        <w:t xml:space="preserve">__________________________________________________________, паспорт серия _____ № ________, выданный_______________________________________________________, зарегистрирован(-а) по адресу: _____________________________________________________, </w:t>
      </w:r>
      <w:proofErr w:type="spellStart"/>
      <w:r>
        <w:rPr>
          <w:sz w:val="18"/>
        </w:rPr>
        <w:t>являющ</w:t>
      </w:r>
      <w:proofErr w:type="spellEnd"/>
      <w:r>
        <w:rPr>
          <w:sz w:val="18"/>
        </w:rPr>
        <w:t>(-</w:t>
      </w:r>
      <w:proofErr w:type="spellStart"/>
      <w:r>
        <w:rPr>
          <w:sz w:val="18"/>
        </w:rPr>
        <w:t>ий</w:t>
      </w:r>
      <w:proofErr w:type="spellEnd"/>
      <w:r>
        <w:rPr>
          <w:sz w:val="18"/>
        </w:rPr>
        <w:t>,-</w:t>
      </w:r>
      <w:proofErr w:type="spellStart"/>
      <w:r>
        <w:rPr>
          <w:sz w:val="18"/>
        </w:rPr>
        <w:t>ая</w:t>
      </w:r>
      <w:proofErr w:type="spellEnd"/>
      <w:r>
        <w:rPr>
          <w:sz w:val="18"/>
        </w:rPr>
        <w:t>)</w:t>
      </w:r>
      <w:proofErr w:type="spellStart"/>
      <w:r>
        <w:rPr>
          <w:sz w:val="18"/>
        </w:rPr>
        <w:t>ся</w:t>
      </w:r>
      <w:proofErr w:type="spellEnd"/>
      <w:r>
        <w:rPr>
          <w:sz w:val="18"/>
        </w:rPr>
        <w:t xml:space="preserve"> собственником помещения по адресу: Ленинградская область, Всеволожский район, город Мурино, ________________, д. _____, корпус _______ кв. ______, общей площадью _________ кв.м, действующий (-</w:t>
      </w:r>
      <w:proofErr w:type="spellStart"/>
      <w:r>
        <w:rPr>
          <w:sz w:val="18"/>
        </w:rPr>
        <w:t>ая</w:t>
      </w:r>
      <w:proofErr w:type="spellEnd"/>
      <w:r>
        <w:rPr>
          <w:sz w:val="18"/>
        </w:rPr>
        <w:t>) на основании свидетельства о регистрации права собственности на жилое помещение (иного документа: _________________________________) № _______________ от ___________ выданного ______________________________________, именуем(-</w:t>
      </w:r>
      <w:proofErr w:type="spellStart"/>
      <w:r>
        <w:rPr>
          <w:sz w:val="18"/>
        </w:rPr>
        <w:t>ый</w:t>
      </w:r>
      <w:proofErr w:type="spellEnd"/>
      <w:r>
        <w:rPr>
          <w:sz w:val="18"/>
        </w:rPr>
        <w:t>,-</w:t>
      </w:r>
      <w:proofErr w:type="spellStart"/>
      <w:r>
        <w:rPr>
          <w:sz w:val="18"/>
        </w:rPr>
        <w:t>ая</w:t>
      </w:r>
      <w:proofErr w:type="spellEnd"/>
      <w:r>
        <w:rPr>
          <w:sz w:val="18"/>
        </w:rPr>
        <w:t xml:space="preserve">) в дальнейшем </w:t>
      </w:r>
      <w:r>
        <w:rPr>
          <w:b/>
          <w:sz w:val="18"/>
        </w:rPr>
        <w:t xml:space="preserve">«Собственник», </w:t>
      </w:r>
      <w:r>
        <w:rPr>
          <w:sz w:val="18"/>
        </w:rPr>
        <w:t>с одной стороны, и</w:t>
      </w:r>
    </w:p>
    <w:p w:rsidR="005C351D" w:rsidRDefault="00655E82" w:rsidP="005C351D">
      <w:pPr>
        <w:widowControl/>
        <w:ind w:firstLine="510"/>
        <w:jc w:val="both"/>
        <w:rPr>
          <w:sz w:val="18"/>
        </w:rPr>
      </w:pPr>
      <w:r w:rsidRPr="00655E82">
        <w:rPr>
          <w:sz w:val="18"/>
        </w:rPr>
        <w:t>Общество с ограниченной ответственностью «КоммуналСервис–СПб» (ООО «КС-СПб»), именуемое в дальнейшем «Управляющая организация», в лице Генерального директора Афанасьевой Е.О</w:t>
      </w:r>
      <w:r w:rsidR="005C351D">
        <w:rPr>
          <w:sz w:val="18"/>
        </w:rPr>
        <w:t xml:space="preserve">., действующего на основании Устава, с другой стороны, </w:t>
      </w:r>
    </w:p>
    <w:p w:rsidR="005C351D" w:rsidRDefault="005C351D" w:rsidP="005C351D">
      <w:pPr>
        <w:ind w:firstLine="510"/>
        <w:jc w:val="both"/>
        <w:rPr>
          <w:sz w:val="18"/>
        </w:rPr>
      </w:pPr>
      <w:r>
        <w:rPr>
          <w:sz w:val="18"/>
        </w:rPr>
        <w:t>руководствуясь Жилищным кодексом РФ, Постановлениями Правительства РФ: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13.08.2006 № 491, «О предоставлении коммунальных услуг собственникам и пользователям помещений в многоквартирных домах и жилых домов» от 6 мая 2011 г. № 354,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03.04.2013 г. № 290, «О порядке осуществления деятельности по управлению многоквартирными домами» от 15.05.2013 №416 и иными нормативными и правовыми актами Российской Федерации,  правилами  и нормами  технической эксплуатации жилищного фонда, утвержденными Постановления Госстроя РФ от 27.29.2003 года №170 в части взятых обязательств , санитарными нормами  и правилами , нормами противопожарной и иной безопасности и иными нормативными правовыми актами  заключили настоящий договор (далее по тексту «Договор») о нижеследующем:</w:t>
      </w:r>
    </w:p>
    <w:p w:rsidR="005C351D" w:rsidRDefault="005C351D" w:rsidP="005C351D">
      <w:pPr>
        <w:ind w:firstLine="510"/>
        <w:jc w:val="both"/>
        <w:rPr>
          <w:sz w:val="18"/>
        </w:rPr>
      </w:pPr>
    </w:p>
    <w:p w:rsidR="005C351D" w:rsidRDefault="005C351D" w:rsidP="005C351D">
      <w:pPr>
        <w:widowControl/>
        <w:numPr>
          <w:ilvl w:val="0"/>
          <w:numId w:val="1"/>
        </w:numPr>
        <w:spacing w:line="228" w:lineRule="auto"/>
        <w:ind w:left="0" w:firstLine="510"/>
        <w:jc w:val="center"/>
        <w:rPr>
          <w:b/>
          <w:sz w:val="18"/>
        </w:rPr>
      </w:pPr>
      <w:r>
        <w:rPr>
          <w:b/>
          <w:sz w:val="18"/>
        </w:rPr>
        <w:t>Общие положения</w:t>
      </w:r>
    </w:p>
    <w:p w:rsidR="005C351D" w:rsidRDefault="005C351D" w:rsidP="005C351D">
      <w:pPr>
        <w:widowControl/>
        <w:tabs>
          <w:tab w:val="left" w:pos="696"/>
        </w:tabs>
        <w:spacing w:line="228" w:lineRule="auto"/>
        <w:ind w:firstLine="510"/>
        <w:jc w:val="both"/>
        <w:rPr>
          <w:sz w:val="18"/>
        </w:rPr>
      </w:pPr>
      <w:r>
        <w:rPr>
          <w:sz w:val="18"/>
        </w:rPr>
        <w:t>1.1. Настоящий Договор заключен на основании ст. 162 Жилищного кодекса РФ и решения собственников помещений многоквартирного дома, с целью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услуг Собственнику и пользующимся помещениями в этом доме лицам.</w:t>
      </w:r>
    </w:p>
    <w:p w:rsidR="005C351D" w:rsidRDefault="005C351D" w:rsidP="005C351D">
      <w:pPr>
        <w:widowControl/>
        <w:tabs>
          <w:tab w:val="left" w:pos="696"/>
        </w:tabs>
        <w:spacing w:line="228" w:lineRule="auto"/>
        <w:ind w:firstLine="510"/>
        <w:jc w:val="both"/>
        <w:rPr>
          <w:sz w:val="18"/>
        </w:rPr>
      </w:pPr>
      <w:r>
        <w:rPr>
          <w:sz w:val="18"/>
        </w:rPr>
        <w:t>1.2. Условия настоящего Договора определены решением общего собрания собственников (ОСС) многоквартирного дома (МКД) и являются одинаковыми для всех собственников помещений в многоквартирном доме.</w:t>
      </w:r>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jc w:val="center"/>
        <w:rPr>
          <w:b/>
          <w:sz w:val="18"/>
        </w:rPr>
      </w:pPr>
      <w:r>
        <w:rPr>
          <w:b/>
          <w:sz w:val="18"/>
        </w:rPr>
        <w:t>2. Предмет договора</w:t>
      </w:r>
    </w:p>
    <w:p w:rsidR="005C351D" w:rsidRDefault="005C351D" w:rsidP="005C351D">
      <w:pPr>
        <w:widowControl/>
        <w:tabs>
          <w:tab w:val="left" w:pos="696"/>
        </w:tabs>
        <w:spacing w:line="228" w:lineRule="auto"/>
        <w:ind w:firstLine="510"/>
        <w:jc w:val="both"/>
        <w:rPr>
          <w:sz w:val="18"/>
        </w:rPr>
      </w:pPr>
      <w:r>
        <w:rPr>
          <w:sz w:val="18"/>
        </w:rPr>
        <w:t xml:space="preserve">2.1. Цель настоящего договора – обеспечение благоприятных и безопасных условий проживания Собственников/Пользователей, надлежащее содержание общего имущества в многоквартирном доме, расположенном по адресу: Ленинградская область, Всеволожский район, г. Мурино, </w:t>
      </w:r>
    </w:p>
    <w:p w:rsidR="005C351D" w:rsidRDefault="005C351D" w:rsidP="005C351D">
      <w:pPr>
        <w:widowControl/>
        <w:tabs>
          <w:tab w:val="left" w:pos="696"/>
        </w:tabs>
        <w:spacing w:line="228" w:lineRule="auto"/>
        <w:ind w:firstLine="510"/>
        <w:jc w:val="both"/>
        <w:rPr>
          <w:sz w:val="18"/>
        </w:rPr>
      </w:pPr>
      <w:r>
        <w:rPr>
          <w:sz w:val="18"/>
        </w:rPr>
        <w:t xml:space="preserve">Решение вопросов пользования указанным имуществом, а также представление коммунальных и иных услуг собственнику. </w:t>
      </w:r>
    </w:p>
    <w:p w:rsidR="005C351D" w:rsidRDefault="005C351D" w:rsidP="005C351D">
      <w:pPr>
        <w:widowControl/>
        <w:tabs>
          <w:tab w:val="left" w:pos="696"/>
        </w:tabs>
        <w:spacing w:line="228" w:lineRule="auto"/>
        <w:ind w:firstLine="510"/>
        <w:jc w:val="both"/>
        <w:rPr>
          <w:sz w:val="18"/>
        </w:rPr>
      </w:pPr>
      <w:r>
        <w:rPr>
          <w:sz w:val="18"/>
        </w:rPr>
        <w:t>2.2. Состав общего имущества в МКД, в отношении которого осуществляется управление и его состояние, а также перечень технической и иной документации указаны в приложении №1 к настоящему договору.</w:t>
      </w:r>
    </w:p>
    <w:p w:rsidR="005C351D" w:rsidRDefault="005C351D" w:rsidP="005C351D">
      <w:pPr>
        <w:widowControl/>
        <w:tabs>
          <w:tab w:val="left" w:pos="696"/>
        </w:tabs>
        <w:spacing w:line="228" w:lineRule="auto"/>
        <w:ind w:firstLine="510"/>
        <w:jc w:val="both"/>
        <w:rPr>
          <w:sz w:val="18"/>
        </w:rPr>
      </w:pPr>
      <w:r>
        <w:rPr>
          <w:sz w:val="18"/>
        </w:rPr>
        <w:t>2.3.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выполнять работы и (или) оказывать услуги по надлежащему содержанию и ремонту общего имущества, включая услуги и работы по управлению МКД, предоставлять коммунальные и иные услуги Собственникам помещений, в соответствии с условиями настоящего договора, осуществлять иную направленную на достижение целей управления многоквартирным домом деятельность. Перечень услуг и работ по содержанию и ремонту общего имущества, включая услуги и работы по управлению МКД (далее Перечень), а также периодичность, указаны в Приложении №2 к настоящему договору.</w:t>
      </w:r>
    </w:p>
    <w:p w:rsidR="005C351D" w:rsidRPr="00D55B12" w:rsidRDefault="005C351D" w:rsidP="005C351D">
      <w:pPr>
        <w:widowControl/>
        <w:tabs>
          <w:tab w:val="left" w:pos="696"/>
        </w:tabs>
        <w:spacing w:line="228" w:lineRule="auto"/>
        <w:ind w:firstLine="510"/>
        <w:jc w:val="both"/>
        <w:rPr>
          <w:color w:val="FF0000"/>
          <w:sz w:val="18"/>
        </w:rPr>
      </w:pPr>
      <w:r>
        <w:rPr>
          <w:sz w:val="18"/>
        </w:rPr>
        <w:t xml:space="preserve">Перечень может быть изменен (дополнен) решением общего собрания собственников в порядке, установленном жилищным законодательством, с соответствующим перерасчетом платежей, вносимых собственниками, в качестве оплаты за содержание общего имущества в МКД. </w:t>
      </w:r>
    </w:p>
    <w:p w:rsidR="005C351D" w:rsidRDefault="005C351D" w:rsidP="005C351D">
      <w:pPr>
        <w:widowControl/>
        <w:tabs>
          <w:tab w:val="left" w:pos="696"/>
        </w:tabs>
        <w:spacing w:line="228" w:lineRule="auto"/>
        <w:ind w:firstLine="510"/>
        <w:jc w:val="both"/>
        <w:rPr>
          <w:b/>
          <w:sz w:val="18"/>
        </w:rPr>
      </w:pPr>
      <w:r>
        <w:rPr>
          <w:sz w:val="18"/>
        </w:rPr>
        <w:t xml:space="preserve">2.4. </w:t>
      </w:r>
      <w:r>
        <w:rPr>
          <w:b/>
          <w:sz w:val="18"/>
        </w:rPr>
        <w:t>Работы и услуги по содержанию и текущему ремонту общего имущества в Многоквартирном доме включают в себя:</w:t>
      </w:r>
    </w:p>
    <w:p w:rsidR="005C351D" w:rsidRDefault="005C351D" w:rsidP="005C351D">
      <w:pPr>
        <w:widowControl/>
        <w:tabs>
          <w:tab w:val="left" w:pos="696"/>
        </w:tabs>
        <w:spacing w:line="228" w:lineRule="auto"/>
        <w:ind w:firstLine="510"/>
        <w:jc w:val="both"/>
        <w:rPr>
          <w:sz w:val="18"/>
        </w:rPr>
      </w:pPr>
      <w:r>
        <w:rPr>
          <w:sz w:val="18"/>
        </w:rPr>
        <w:t>2.4.1. Управление Многоквартирным домом.</w:t>
      </w:r>
    </w:p>
    <w:p w:rsidR="005C351D" w:rsidRDefault="005C351D" w:rsidP="005C351D">
      <w:pPr>
        <w:widowControl/>
        <w:tabs>
          <w:tab w:val="left" w:pos="696"/>
        </w:tabs>
        <w:spacing w:line="228" w:lineRule="auto"/>
        <w:ind w:firstLine="510"/>
        <w:jc w:val="both"/>
        <w:rPr>
          <w:sz w:val="18"/>
        </w:rPr>
      </w:pPr>
      <w:r>
        <w:rPr>
          <w:sz w:val="18"/>
        </w:rPr>
        <w:t>2.4.2. Содержание и текущий ремонт строительных конструкций и помещений, относящихся к общему имуществу собственников помещений в Многоквартирный дом, включая диспетчерское и аварийное обслуживание, осмотры, подготовку к сезонной эксплуатации.</w:t>
      </w:r>
    </w:p>
    <w:p w:rsidR="005C351D" w:rsidRDefault="005C351D" w:rsidP="005C351D">
      <w:pPr>
        <w:widowControl/>
        <w:spacing w:line="228" w:lineRule="auto"/>
        <w:ind w:firstLine="510"/>
        <w:jc w:val="both"/>
        <w:rPr>
          <w:sz w:val="18"/>
        </w:rPr>
      </w:pPr>
      <w:r>
        <w:rPr>
          <w:sz w:val="18"/>
        </w:rPr>
        <w:t>2.4.3. 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в том числе:</w:t>
      </w:r>
    </w:p>
    <w:p w:rsidR="005C351D" w:rsidRDefault="005C351D" w:rsidP="005C351D">
      <w:pPr>
        <w:widowControl/>
        <w:numPr>
          <w:ilvl w:val="0"/>
          <w:numId w:val="2"/>
        </w:numPr>
        <w:spacing w:line="228" w:lineRule="auto"/>
        <w:ind w:left="0" w:firstLine="510"/>
        <w:jc w:val="both"/>
        <w:rPr>
          <w:sz w:val="18"/>
        </w:rPr>
      </w:pPr>
      <w:r>
        <w:rPr>
          <w:sz w:val="18"/>
        </w:rPr>
        <w:t>системы холодного водоснабжения,</w:t>
      </w:r>
    </w:p>
    <w:p w:rsidR="005C351D" w:rsidRDefault="005C351D" w:rsidP="005C351D">
      <w:pPr>
        <w:widowControl/>
        <w:numPr>
          <w:ilvl w:val="0"/>
          <w:numId w:val="2"/>
        </w:numPr>
        <w:spacing w:line="228" w:lineRule="auto"/>
        <w:ind w:left="0" w:firstLine="510"/>
        <w:jc w:val="both"/>
        <w:rPr>
          <w:sz w:val="18"/>
        </w:rPr>
      </w:pPr>
      <w:r>
        <w:rPr>
          <w:sz w:val="18"/>
        </w:rPr>
        <w:t>системы горячего водоснабжения,</w:t>
      </w:r>
    </w:p>
    <w:p w:rsidR="005C351D" w:rsidRDefault="005C351D" w:rsidP="005C351D">
      <w:pPr>
        <w:widowControl/>
        <w:numPr>
          <w:ilvl w:val="0"/>
          <w:numId w:val="2"/>
        </w:numPr>
        <w:spacing w:line="228" w:lineRule="auto"/>
        <w:ind w:left="0" w:firstLine="510"/>
        <w:jc w:val="both"/>
        <w:rPr>
          <w:sz w:val="18"/>
        </w:rPr>
      </w:pPr>
      <w:r>
        <w:rPr>
          <w:sz w:val="18"/>
        </w:rPr>
        <w:t>системы канализации,</w:t>
      </w:r>
    </w:p>
    <w:p w:rsidR="005C351D" w:rsidRDefault="005C351D" w:rsidP="005C351D">
      <w:pPr>
        <w:widowControl/>
        <w:numPr>
          <w:ilvl w:val="0"/>
          <w:numId w:val="2"/>
        </w:numPr>
        <w:spacing w:line="228" w:lineRule="auto"/>
        <w:ind w:left="0" w:firstLine="510"/>
        <w:jc w:val="both"/>
        <w:rPr>
          <w:sz w:val="18"/>
        </w:rPr>
      </w:pPr>
      <w:r>
        <w:rPr>
          <w:sz w:val="18"/>
        </w:rPr>
        <w:t>системы центрального отопления,</w:t>
      </w:r>
    </w:p>
    <w:p w:rsidR="005C351D" w:rsidRDefault="005C351D" w:rsidP="005C351D">
      <w:pPr>
        <w:widowControl/>
        <w:numPr>
          <w:ilvl w:val="0"/>
          <w:numId w:val="2"/>
        </w:numPr>
        <w:spacing w:line="228" w:lineRule="auto"/>
        <w:ind w:left="0" w:firstLine="510"/>
        <w:jc w:val="both"/>
        <w:rPr>
          <w:sz w:val="18"/>
        </w:rPr>
      </w:pPr>
      <w:r>
        <w:rPr>
          <w:sz w:val="18"/>
        </w:rPr>
        <w:t>системы электроснабжения,</w:t>
      </w:r>
    </w:p>
    <w:p w:rsidR="005C351D" w:rsidRDefault="005C351D" w:rsidP="005C351D">
      <w:pPr>
        <w:widowControl/>
        <w:numPr>
          <w:ilvl w:val="0"/>
          <w:numId w:val="2"/>
        </w:numPr>
        <w:spacing w:line="228" w:lineRule="auto"/>
        <w:ind w:left="0" w:firstLine="510"/>
        <w:jc w:val="both"/>
        <w:rPr>
          <w:sz w:val="18"/>
        </w:rPr>
      </w:pPr>
      <w:r>
        <w:rPr>
          <w:sz w:val="18"/>
        </w:rPr>
        <w:t>системы вентиляции,</w:t>
      </w:r>
    </w:p>
    <w:p w:rsidR="005C351D" w:rsidRDefault="005C351D" w:rsidP="005C351D">
      <w:pPr>
        <w:widowControl/>
        <w:numPr>
          <w:ilvl w:val="0"/>
          <w:numId w:val="2"/>
        </w:numPr>
        <w:spacing w:line="228" w:lineRule="auto"/>
        <w:ind w:left="0" w:firstLine="510"/>
        <w:jc w:val="both"/>
        <w:rPr>
          <w:sz w:val="18"/>
        </w:rPr>
      </w:pPr>
      <w:r>
        <w:rPr>
          <w:sz w:val="18"/>
        </w:rPr>
        <w:t>лифтов,</w:t>
      </w:r>
    </w:p>
    <w:p w:rsidR="005C351D" w:rsidRDefault="005C351D" w:rsidP="005C351D">
      <w:pPr>
        <w:widowControl/>
        <w:numPr>
          <w:ilvl w:val="0"/>
          <w:numId w:val="2"/>
        </w:numPr>
        <w:spacing w:line="228" w:lineRule="auto"/>
        <w:ind w:left="0" w:firstLine="510"/>
        <w:jc w:val="both"/>
        <w:rPr>
          <w:sz w:val="18"/>
        </w:rPr>
      </w:pPr>
      <w:r>
        <w:rPr>
          <w:sz w:val="18"/>
        </w:rPr>
        <w:t>автоматически запирающегося устройства двери подъезда,</w:t>
      </w:r>
    </w:p>
    <w:p w:rsidR="005C351D" w:rsidRDefault="005C351D" w:rsidP="005C351D">
      <w:pPr>
        <w:widowControl/>
        <w:numPr>
          <w:ilvl w:val="0"/>
          <w:numId w:val="2"/>
        </w:numPr>
        <w:tabs>
          <w:tab w:val="left" w:pos="851"/>
        </w:tabs>
        <w:spacing w:line="228" w:lineRule="auto"/>
        <w:ind w:left="567" w:firstLine="0"/>
        <w:jc w:val="both"/>
        <w:rPr>
          <w:sz w:val="18"/>
        </w:rPr>
      </w:pPr>
      <w:r w:rsidRPr="0028350D">
        <w:rPr>
          <w:sz w:val="18"/>
        </w:rPr>
        <w:t>механически запирающего устройства дверей, установленных на выходе из лифтового холла в квартирные коридоры,</w:t>
      </w:r>
    </w:p>
    <w:p w:rsidR="005C351D" w:rsidRPr="0028350D" w:rsidRDefault="005C351D" w:rsidP="005C351D">
      <w:pPr>
        <w:widowControl/>
        <w:numPr>
          <w:ilvl w:val="0"/>
          <w:numId w:val="2"/>
        </w:numPr>
        <w:tabs>
          <w:tab w:val="left" w:pos="851"/>
        </w:tabs>
        <w:spacing w:line="228" w:lineRule="auto"/>
        <w:ind w:left="567" w:firstLine="0"/>
        <w:jc w:val="both"/>
        <w:rPr>
          <w:sz w:val="18"/>
        </w:rPr>
      </w:pPr>
      <w:r w:rsidRPr="0028350D">
        <w:rPr>
          <w:sz w:val="18"/>
        </w:rPr>
        <w:t>автоматизированной противопожарной защиты,</w:t>
      </w:r>
    </w:p>
    <w:p w:rsidR="005C351D" w:rsidRDefault="005C351D" w:rsidP="005C351D">
      <w:pPr>
        <w:widowControl/>
        <w:numPr>
          <w:ilvl w:val="0"/>
          <w:numId w:val="2"/>
        </w:numPr>
        <w:tabs>
          <w:tab w:val="left" w:pos="851"/>
        </w:tabs>
        <w:spacing w:line="228" w:lineRule="auto"/>
        <w:ind w:left="567" w:firstLine="0"/>
        <w:jc w:val="both"/>
        <w:rPr>
          <w:sz w:val="18"/>
        </w:rPr>
      </w:pPr>
      <w:r>
        <w:rPr>
          <w:sz w:val="18"/>
        </w:rPr>
        <w:t>пожарного водопровода,</w:t>
      </w:r>
    </w:p>
    <w:p w:rsidR="005C351D" w:rsidRDefault="005C351D" w:rsidP="005C351D">
      <w:pPr>
        <w:widowControl/>
        <w:numPr>
          <w:ilvl w:val="0"/>
          <w:numId w:val="2"/>
        </w:numPr>
        <w:tabs>
          <w:tab w:val="left" w:pos="851"/>
        </w:tabs>
        <w:spacing w:line="228" w:lineRule="auto"/>
        <w:ind w:left="567" w:firstLine="0"/>
        <w:jc w:val="both"/>
        <w:rPr>
          <w:sz w:val="18"/>
        </w:rPr>
      </w:pPr>
      <w:r>
        <w:rPr>
          <w:sz w:val="18"/>
        </w:rPr>
        <w:t>иных инженерных систем и оборудования, в случае установки таковых и соответствующего решения общего собрания собственников МКД.</w:t>
      </w:r>
    </w:p>
    <w:p w:rsidR="005C351D" w:rsidRDefault="005C351D" w:rsidP="005C351D">
      <w:pPr>
        <w:widowControl/>
        <w:spacing w:line="228" w:lineRule="auto"/>
        <w:ind w:firstLine="510"/>
        <w:jc w:val="both"/>
        <w:rPr>
          <w:sz w:val="18"/>
        </w:rPr>
      </w:pPr>
    </w:p>
    <w:p w:rsidR="005C351D" w:rsidRDefault="005C351D" w:rsidP="005C351D">
      <w:pPr>
        <w:widowControl/>
        <w:spacing w:line="228" w:lineRule="auto"/>
        <w:ind w:firstLine="510"/>
        <w:jc w:val="both"/>
        <w:rPr>
          <w:sz w:val="18"/>
        </w:rPr>
      </w:pPr>
      <w:r>
        <w:rPr>
          <w:sz w:val="18"/>
        </w:rPr>
        <w:t xml:space="preserve">2.4.4. Эксплуатацию и своевременную замену общедомовых приборов учета используемых энергетических ресурсов: </w:t>
      </w:r>
    </w:p>
    <w:p w:rsidR="005C351D" w:rsidRDefault="005C351D" w:rsidP="005C351D">
      <w:pPr>
        <w:widowControl/>
        <w:spacing w:line="228" w:lineRule="auto"/>
        <w:ind w:firstLine="510"/>
        <w:jc w:val="both"/>
        <w:rPr>
          <w:sz w:val="18"/>
        </w:rPr>
      </w:pPr>
      <w:r>
        <w:rPr>
          <w:sz w:val="18"/>
        </w:rPr>
        <w:t>- приборов учета электрической энергии,</w:t>
      </w:r>
    </w:p>
    <w:p w:rsidR="005C351D" w:rsidRDefault="005C351D" w:rsidP="005C351D">
      <w:pPr>
        <w:widowControl/>
        <w:spacing w:line="228" w:lineRule="auto"/>
        <w:ind w:firstLine="510"/>
        <w:jc w:val="both"/>
        <w:rPr>
          <w:sz w:val="18"/>
        </w:rPr>
      </w:pPr>
      <w:r>
        <w:rPr>
          <w:sz w:val="18"/>
        </w:rPr>
        <w:lastRenderedPageBreak/>
        <w:t>- приборов учета тепловой энергии,</w:t>
      </w:r>
    </w:p>
    <w:p w:rsidR="005C351D" w:rsidRDefault="005C351D" w:rsidP="005C351D">
      <w:pPr>
        <w:widowControl/>
        <w:spacing w:line="228" w:lineRule="auto"/>
        <w:ind w:firstLine="510"/>
        <w:jc w:val="both"/>
        <w:rPr>
          <w:sz w:val="18"/>
        </w:rPr>
      </w:pPr>
      <w:r>
        <w:rPr>
          <w:sz w:val="18"/>
        </w:rPr>
        <w:t xml:space="preserve">- приборов учета горячей воды, </w:t>
      </w:r>
    </w:p>
    <w:p w:rsidR="005C351D" w:rsidRDefault="005C351D" w:rsidP="005C351D">
      <w:pPr>
        <w:widowControl/>
        <w:spacing w:line="228" w:lineRule="auto"/>
        <w:ind w:firstLine="510"/>
        <w:jc w:val="both"/>
        <w:rPr>
          <w:sz w:val="18"/>
        </w:rPr>
      </w:pPr>
      <w:r>
        <w:rPr>
          <w:sz w:val="18"/>
        </w:rPr>
        <w:t>- приборов учета холодной воды,</w:t>
      </w:r>
    </w:p>
    <w:p w:rsidR="005C351D" w:rsidRDefault="005C351D" w:rsidP="005C351D">
      <w:pPr>
        <w:widowControl/>
        <w:spacing w:line="228" w:lineRule="auto"/>
        <w:ind w:firstLine="510"/>
        <w:jc w:val="both"/>
        <w:rPr>
          <w:sz w:val="18"/>
        </w:rPr>
      </w:pPr>
    </w:p>
    <w:p w:rsidR="005C351D" w:rsidRDefault="005C351D" w:rsidP="005C351D">
      <w:pPr>
        <w:widowControl/>
        <w:spacing w:line="228" w:lineRule="auto"/>
        <w:ind w:firstLine="510"/>
        <w:jc w:val="both"/>
        <w:rPr>
          <w:sz w:val="18"/>
        </w:rPr>
      </w:pPr>
      <w:r>
        <w:rPr>
          <w:sz w:val="18"/>
        </w:rPr>
        <w:t>2.4.5. Очистку прилегающей территории к МКД, территории, входящей в общее имущество МКД:</w:t>
      </w:r>
    </w:p>
    <w:p w:rsidR="005C351D" w:rsidRDefault="005C351D" w:rsidP="005C351D">
      <w:pPr>
        <w:numPr>
          <w:ilvl w:val="0"/>
          <w:numId w:val="3"/>
        </w:numPr>
        <w:ind w:left="0" w:firstLine="510"/>
        <w:jc w:val="both"/>
        <w:rPr>
          <w:sz w:val="18"/>
        </w:rPr>
      </w:pPr>
      <w:r>
        <w:rPr>
          <w:sz w:val="18"/>
        </w:rPr>
        <w:t>очистка крышек люков колодцев и пожарных гидрантов от снега и льда толщиной слоя свыше 5 см;</w:t>
      </w:r>
    </w:p>
    <w:p w:rsidR="005C351D" w:rsidRDefault="005C351D" w:rsidP="005C351D">
      <w:pPr>
        <w:numPr>
          <w:ilvl w:val="0"/>
          <w:numId w:val="3"/>
        </w:numPr>
        <w:ind w:left="0" w:firstLine="510"/>
        <w:jc w:val="both"/>
        <w:rPr>
          <w:sz w:val="18"/>
        </w:rPr>
      </w:pPr>
      <w:r>
        <w:rPr>
          <w:sz w:val="18"/>
        </w:rPr>
        <w:t>сдвигание свежевыпавшего снега и очистка придомовой территории от снега и льда при наличии колейности свыше 5 см;</w:t>
      </w:r>
    </w:p>
    <w:p w:rsidR="005C351D" w:rsidRDefault="005C351D" w:rsidP="005C351D">
      <w:pPr>
        <w:numPr>
          <w:ilvl w:val="0"/>
          <w:numId w:val="3"/>
        </w:numPr>
        <w:ind w:left="0" w:firstLine="510"/>
        <w:jc w:val="both"/>
        <w:rPr>
          <w:sz w:val="18"/>
        </w:rPr>
      </w:pPr>
      <w:r>
        <w:rPr>
          <w:sz w:val="18"/>
        </w:rPr>
        <w:t>очистка придомовой территории и территории, входящей в общее имущество МКД от снега наносного происхождения (или подметание такой территории, свободной от снежного покрова);</w:t>
      </w:r>
    </w:p>
    <w:p w:rsidR="005C351D" w:rsidRDefault="005C351D" w:rsidP="005C351D">
      <w:pPr>
        <w:numPr>
          <w:ilvl w:val="0"/>
          <w:numId w:val="3"/>
        </w:numPr>
        <w:ind w:left="0" w:firstLine="510"/>
        <w:jc w:val="both"/>
        <w:rPr>
          <w:sz w:val="18"/>
        </w:rPr>
      </w:pPr>
      <w:r>
        <w:rPr>
          <w:sz w:val="18"/>
        </w:rPr>
        <w:t>очистка придомовой территории и территории, входящей в общее имущество МКД от наледи и льда;</w:t>
      </w:r>
    </w:p>
    <w:p w:rsidR="005C351D" w:rsidRDefault="005C351D" w:rsidP="005C351D">
      <w:pPr>
        <w:widowControl/>
        <w:spacing w:line="228" w:lineRule="auto"/>
        <w:ind w:firstLine="510"/>
        <w:jc w:val="both"/>
        <w:rPr>
          <w:sz w:val="18"/>
        </w:rPr>
      </w:pPr>
    </w:p>
    <w:p w:rsidR="005C351D" w:rsidRDefault="005C351D" w:rsidP="005C351D">
      <w:pPr>
        <w:widowControl/>
        <w:spacing w:line="228" w:lineRule="auto"/>
        <w:ind w:firstLine="510"/>
        <w:jc w:val="both"/>
        <w:rPr>
          <w:sz w:val="18"/>
        </w:rPr>
      </w:pPr>
      <w:r>
        <w:rPr>
          <w:sz w:val="18"/>
        </w:rPr>
        <w:t>2.4.6. Уборку и санитарное содержание, в т.ч.:</w:t>
      </w:r>
    </w:p>
    <w:p w:rsidR="005C351D" w:rsidRDefault="005C351D" w:rsidP="005C351D">
      <w:pPr>
        <w:widowControl/>
        <w:numPr>
          <w:ilvl w:val="0"/>
          <w:numId w:val="4"/>
        </w:numPr>
        <w:spacing w:line="228" w:lineRule="auto"/>
        <w:ind w:left="0" w:firstLine="510"/>
        <w:jc w:val="both"/>
        <w:rPr>
          <w:sz w:val="18"/>
        </w:rPr>
      </w:pPr>
      <w:r>
        <w:rPr>
          <w:sz w:val="18"/>
        </w:rPr>
        <w:t>земельного участка, входящего в состав общего имущества Многоквартирного дома;</w:t>
      </w:r>
    </w:p>
    <w:p w:rsidR="005C351D" w:rsidRDefault="005C351D" w:rsidP="005C351D">
      <w:pPr>
        <w:widowControl/>
        <w:numPr>
          <w:ilvl w:val="0"/>
          <w:numId w:val="4"/>
        </w:numPr>
        <w:spacing w:line="228" w:lineRule="auto"/>
        <w:ind w:left="0" w:firstLine="510"/>
        <w:jc w:val="both"/>
        <w:rPr>
          <w:sz w:val="18"/>
        </w:rPr>
      </w:pPr>
      <w:r>
        <w:rPr>
          <w:sz w:val="18"/>
        </w:rPr>
        <w:t>помещений, относящихся к общему имуществу собственников помещений в Многоквартирном доме, в том числе:</w:t>
      </w:r>
    </w:p>
    <w:p w:rsidR="005C351D" w:rsidRDefault="005C351D" w:rsidP="005C351D">
      <w:pPr>
        <w:widowControl/>
        <w:numPr>
          <w:ilvl w:val="0"/>
          <w:numId w:val="4"/>
        </w:numPr>
        <w:spacing w:line="228" w:lineRule="auto"/>
        <w:ind w:left="0" w:firstLine="510"/>
        <w:jc w:val="both"/>
        <w:rPr>
          <w:sz w:val="18"/>
        </w:rPr>
      </w:pPr>
      <w:r>
        <w:rPr>
          <w:sz w:val="18"/>
        </w:rPr>
        <w:t>уборку лестничных клеток и незадымляемой лестницы;</w:t>
      </w:r>
    </w:p>
    <w:p w:rsidR="005C351D" w:rsidRDefault="005C351D" w:rsidP="005C351D">
      <w:pPr>
        <w:numPr>
          <w:ilvl w:val="0"/>
          <w:numId w:val="4"/>
        </w:numPr>
        <w:ind w:left="0" w:firstLine="510"/>
        <w:jc w:val="both"/>
        <w:rPr>
          <w:sz w:val="18"/>
        </w:rPr>
      </w:pPr>
      <w:r>
        <w:rPr>
          <w:sz w:val="18"/>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5C351D" w:rsidRDefault="005C351D" w:rsidP="005C351D">
      <w:pPr>
        <w:numPr>
          <w:ilvl w:val="0"/>
          <w:numId w:val="4"/>
        </w:numPr>
        <w:ind w:left="0" w:firstLine="510"/>
        <w:jc w:val="both"/>
        <w:rPr>
          <w:sz w:val="18"/>
        </w:rPr>
      </w:pPr>
      <w:r>
        <w:rPr>
          <w:sz w:val="18"/>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5C351D" w:rsidRDefault="005C351D" w:rsidP="005C351D">
      <w:pPr>
        <w:numPr>
          <w:ilvl w:val="0"/>
          <w:numId w:val="4"/>
        </w:numPr>
        <w:ind w:left="0" w:firstLine="510"/>
        <w:jc w:val="both"/>
        <w:rPr>
          <w:sz w:val="18"/>
        </w:rPr>
      </w:pPr>
      <w:r>
        <w:rPr>
          <w:sz w:val="18"/>
        </w:rPr>
        <w:t>мытье окон;</w:t>
      </w:r>
    </w:p>
    <w:p w:rsidR="005C351D" w:rsidRDefault="005C351D" w:rsidP="005C351D">
      <w:pPr>
        <w:numPr>
          <w:ilvl w:val="0"/>
          <w:numId w:val="4"/>
        </w:numPr>
        <w:ind w:left="0" w:firstLine="510"/>
        <w:jc w:val="both"/>
        <w:rPr>
          <w:sz w:val="18"/>
        </w:rPr>
      </w:pPr>
      <w:r>
        <w:rPr>
          <w:sz w:val="18"/>
        </w:rPr>
        <w:t>очистка систем защиты от грязи (металлических решеток, ячеистых покрытий, приямков, текстильных матов);</w:t>
      </w:r>
    </w:p>
    <w:p w:rsidR="005C351D" w:rsidRDefault="005C351D" w:rsidP="005C351D">
      <w:pPr>
        <w:widowControl/>
        <w:numPr>
          <w:ilvl w:val="0"/>
          <w:numId w:val="4"/>
        </w:numPr>
        <w:spacing w:line="228" w:lineRule="auto"/>
        <w:ind w:left="0" w:firstLine="510"/>
        <w:jc w:val="both"/>
        <w:rPr>
          <w:sz w:val="18"/>
        </w:rPr>
      </w:pPr>
      <w:r>
        <w:rPr>
          <w:sz w:val="18"/>
        </w:rPr>
        <w:t>дератизацию и дезинсекцию мест общего пользования.</w:t>
      </w:r>
    </w:p>
    <w:p w:rsidR="005C351D" w:rsidRDefault="005C351D" w:rsidP="005C351D">
      <w:pPr>
        <w:widowControl/>
        <w:tabs>
          <w:tab w:val="left" w:pos="696"/>
        </w:tabs>
        <w:spacing w:line="228" w:lineRule="auto"/>
        <w:ind w:firstLine="510"/>
        <w:jc w:val="both"/>
        <w:rPr>
          <w:sz w:val="18"/>
        </w:rPr>
      </w:pPr>
      <w:r>
        <w:rPr>
          <w:sz w:val="18"/>
        </w:rPr>
        <w:t xml:space="preserve">Полный перечень работ и </w:t>
      </w:r>
      <w:r w:rsidRPr="003F5B14">
        <w:rPr>
          <w:sz w:val="18"/>
        </w:rPr>
        <w:t xml:space="preserve">услуг по содержанию и текущему ремонту общего имущества в Многоквартирном доме </w:t>
      </w:r>
      <w:r>
        <w:rPr>
          <w:sz w:val="18"/>
        </w:rPr>
        <w:t>определяется общим собранием собственников помещений многоквартирного дома. Перечень изменяется Управляющей организацией в следующих случаях:</w:t>
      </w:r>
    </w:p>
    <w:p w:rsidR="005C351D" w:rsidRDefault="005C351D" w:rsidP="005C351D">
      <w:pPr>
        <w:widowControl/>
        <w:tabs>
          <w:tab w:val="left" w:pos="696"/>
        </w:tabs>
        <w:spacing w:line="228" w:lineRule="auto"/>
        <w:ind w:firstLine="510"/>
        <w:jc w:val="both"/>
        <w:rPr>
          <w:sz w:val="18"/>
        </w:rPr>
      </w:pPr>
      <w:r>
        <w:rPr>
          <w:sz w:val="18"/>
        </w:rPr>
        <w:t>а) на основании соответствующего решения общего собрания собственников помещений в Многоквартирном доме при изменении состава общего имущества Многоквартирного дома или с учетом иных законных обстоятельств;</w:t>
      </w:r>
    </w:p>
    <w:p w:rsidR="005C351D" w:rsidRDefault="005C351D" w:rsidP="005C351D">
      <w:pPr>
        <w:widowControl/>
        <w:tabs>
          <w:tab w:val="left" w:pos="696"/>
        </w:tabs>
        <w:spacing w:line="228" w:lineRule="auto"/>
        <w:ind w:firstLine="510"/>
        <w:jc w:val="both"/>
        <w:rPr>
          <w:sz w:val="18"/>
        </w:rPr>
      </w:pPr>
      <w:r>
        <w:rPr>
          <w:sz w:val="18"/>
        </w:rPr>
        <w:t>б) в одностороннем порядке в случае изменения действующего законодательства, в том числе Жилищного кодекса РФ и иных нормативно-правовых актов Российской Федерации и Ленинградской области, регулирующих вопросы управления, содержания и текущего ремонта жилищного фонда.</w:t>
      </w:r>
    </w:p>
    <w:p w:rsidR="005C351D" w:rsidRDefault="005C351D" w:rsidP="005C351D">
      <w:pPr>
        <w:widowControl/>
        <w:tabs>
          <w:tab w:val="left" w:pos="696"/>
        </w:tabs>
        <w:spacing w:line="228" w:lineRule="auto"/>
        <w:ind w:firstLine="510"/>
        <w:jc w:val="both"/>
        <w:rPr>
          <w:sz w:val="18"/>
        </w:rPr>
      </w:pPr>
      <w:r>
        <w:rPr>
          <w:sz w:val="18"/>
        </w:rPr>
        <w:t xml:space="preserve">2.5. Перечень коммунальных услуг: электроснабжение, холодное и горячее водоснабжение, отопление, водоотведение, </w:t>
      </w:r>
      <w:r w:rsidRPr="00D55B12">
        <w:rPr>
          <w:sz w:val="18"/>
        </w:rPr>
        <w:t xml:space="preserve">сбор и вывоз твердых коммунальных отходов. </w:t>
      </w:r>
    </w:p>
    <w:p w:rsidR="005C351D" w:rsidRDefault="005C351D" w:rsidP="005C351D">
      <w:pPr>
        <w:widowControl/>
        <w:tabs>
          <w:tab w:val="left" w:pos="696"/>
        </w:tabs>
        <w:spacing w:line="228" w:lineRule="auto"/>
        <w:ind w:firstLine="510"/>
        <w:jc w:val="both"/>
        <w:rPr>
          <w:sz w:val="18"/>
        </w:rPr>
      </w:pPr>
      <w:r>
        <w:rPr>
          <w:sz w:val="18"/>
        </w:rPr>
        <w:t>2.6. Качество выполненных работ и оказанных услуг должно соответствовать нормам действующего законодательства Российской Федерации.</w:t>
      </w:r>
    </w:p>
    <w:p w:rsidR="005C351D" w:rsidRDefault="005C351D" w:rsidP="005C351D">
      <w:pPr>
        <w:widowControl/>
        <w:tabs>
          <w:tab w:val="left" w:pos="696"/>
        </w:tabs>
        <w:spacing w:line="228" w:lineRule="auto"/>
        <w:ind w:firstLine="510"/>
        <w:jc w:val="both"/>
        <w:rPr>
          <w:b/>
          <w:sz w:val="18"/>
        </w:rPr>
      </w:pPr>
    </w:p>
    <w:p w:rsidR="005C351D" w:rsidRDefault="005C351D" w:rsidP="005C351D">
      <w:pPr>
        <w:widowControl/>
        <w:tabs>
          <w:tab w:val="left" w:pos="696"/>
        </w:tabs>
        <w:spacing w:line="228" w:lineRule="auto"/>
        <w:ind w:left="709"/>
        <w:jc w:val="center"/>
        <w:rPr>
          <w:b/>
          <w:sz w:val="18"/>
        </w:rPr>
      </w:pPr>
      <w:r>
        <w:rPr>
          <w:b/>
          <w:sz w:val="18"/>
        </w:rPr>
        <w:t>3. Права и обязанности Управляющей организации</w:t>
      </w:r>
    </w:p>
    <w:p w:rsidR="005C351D" w:rsidRDefault="005C351D" w:rsidP="005C351D">
      <w:pPr>
        <w:widowControl/>
        <w:tabs>
          <w:tab w:val="left" w:pos="696"/>
        </w:tabs>
        <w:spacing w:line="228" w:lineRule="auto"/>
        <w:ind w:firstLine="510"/>
        <w:jc w:val="both"/>
        <w:rPr>
          <w:b/>
          <w:sz w:val="18"/>
        </w:rPr>
      </w:pPr>
      <w:r>
        <w:rPr>
          <w:b/>
          <w:sz w:val="18"/>
        </w:rPr>
        <w:t>3.1. Управляющая организация обязана:</w:t>
      </w:r>
    </w:p>
    <w:p w:rsidR="005C351D" w:rsidRDefault="005C351D" w:rsidP="005C351D">
      <w:pPr>
        <w:widowControl/>
        <w:tabs>
          <w:tab w:val="left" w:pos="696"/>
        </w:tabs>
        <w:spacing w:line="228" w:lineRule="auto"/>
        <w:ind w:firstLine="510"/>
        <w:jc w:val="both"/>
        <w:rPr>
          <w:sz w:val="18"/>
        </w:rPr>
      </w:pPr>
      <w:r>
        <w:rPr>
          <w:sz w:val="18"/>
        </w:rPr>
        <w:t>3.1.1. Приступить к выполнению настоящего Договора с даты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многоквартирными домами, оформленного Распоряжением.</w:t>
      </w:r>
    </w:p>
    <w:p w:rsidR="005C351D" w:rsidRDefault="005C351D" w:rsidP="005C351D">
      <w:pPr>
        <w:widowControl/>
        <w:tabs>
          <w:tab w:val="left" w:pos="696"/>
        </w:tabs>
        <w:spacing w:line="228" w:lineRule="auto"/>
        <w:ind w:firstLine="510"/>
        <w:jc w:val="both"/>
        <w:rPr>
          <w:sz w:val="18"/>
        </w:rPr>
      </w:pPr>
      <w:r>
        <w:rPr>
          <w:sz w:val="18"/>
        </w:rPr>
        <w:t>3.1.2. Совершать необходимые действия для обеспечения содержания и ремонта общего имущества многоквартирного дома, указанные в перечне работ по многоквартирному дому, утвержденному общим собранием собственников помещений, за счет и в пределах денежных средств, поступивших в качестве платы по Договору за данные услуги, а также осуществлять:</w:t>
      </w:r>
    </w:p>
    <w:p w:rsidR="005C351D" w:rsidRDefault="005C351D" w:rsidP="005C351D">
      <w:pPr>
        <w:widowControl/>
        <w:tabs>
          <w:tab w:val="left" w:pos="696"/>
        </w:tabs>
        <w:spacing w:line="228" w:lineRule="auto"/>
        <w:ind w:firstLine="510"/>
        <w:jc w:val="both"/>
        <w:rPr>
          <w:sz w:val="18"/>
        </w:rPr>
      </w:pPr>
      <w:r>
        <w:rPr>
          <w:sz w:val="18"/>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C351D" w:rsidRDefault="005C351D" w:rsidP="005C351D">
      <w:pPr>
        <w:widowControl/>
        <w:tabs>
          <w:tab w:val="left" w:pos="696"/>
        </w:tabs>
        <w:spacing w:line="228" w:lineRule="auto"/>
        <w:ind w:firstLine="510"/>
        <w:jc w:val="both"/>
        <w:rPr>
          <w:sz w:val="18"/>
        </w:rPr>
      </w:pPr>
      <w:r>
        <w:rPr>
          <w:sz w:val="18"/>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C351D" w:rsidRDefault="005C351D" w:rsidP="005C351D">
      <w:pPr>
        <w:widowControl/>
        <w:tabs>
          <w:tab w:val="left" w:pos="696"/>
        </w:tabs>
        <w:spacing w:line="228" w:lineRule="auto"/>
        <w:ind w:firstLine="510"/>
        <w:jc w:val="both"/>
        <w:rPr>
          <w:sz w:val="18"/>
        </w:rPr>
      </w:pPr>
      <w:r>
        <w:rPr>
          <w:sz w:val="18"/>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C351D" w:rsidRDefault="005C351D" w:rsidP="005C351D">
      <w:pPr>
        <w:widowControl/>
        <w:tabs>
          <w:tab w:val="left" w:pos="696"/>
        </w:tabs>
        <w:spacing w:line="228" w:lineRule="auto"/>
        <w:ind w:firstLine="510"/>
        <w:jc w:val="both"/>
        <w:rPr>
          <w:sz w:val="18"/>
        </w:rPr>
      </w:pPr>
      <w:r>
        <w:rPr>
          <w:sz w:val="18"/>
        </w:rPr>
        <w:t>г) уборку и санитарно-гигиеническую очистку помещений общего пользования, а также земельного участка, входящего в состав общего имущества;</w:t>
      </w:r>
    </w:p>
    <w:p w:rsidR="005C351D" w:rsidRDefault="005C351D" w:rsidP="005C351D">
      <w:pPr>
        <w:widowControl/>
        <w:tabs>
          <w:tab w:val="left" w:pos="696"/>
        </w:tabs>
        <w:spacing w:line="228" w:lineRule="auto"/>
        <w:ind w:firstLine="510"/>
        <w:jc w:val="both"/>
        <w:rPr>
          <w:sz w:val="18"/>
        </w:rPr>
      </w:pPr>
      <w:r>
        <w:rPr>
          <w:sz w:val="18"/>
        </w:rPr>
        <w:t>д)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rsidR="005C351D" w:rsidRDefault="005C351D" w:rsidP="005C351D">
      <w:pPr>
        <w:widowControl/>
        <w:tabs>
          <w:tab w:val="left" w:pos="696"/>
        </w:tabs>
        <w:spacing w:line="228" w:lineRule="auto"/>
        <w:ind w:firstLine="510"/>
        <w:jc w:val="both"/>
        <w:rPr>
          <w:sz w:val="18"/>
        </w:rPr>
      </w:pPr>
      <w:r>
        <w:rPr>
          <w:sz w:val="18"/>
        </w:rPr>
        <w:t>е)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ж)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з) проведение обязательных в отношении общего имущества мероприятий по энергосбережению и повышения эффективности, включенных в утвержденный в установленном законодательством РФ порядке перечне</w:t>
      </w:r>
    </w:p>
    <w:p w:rsidR="005C351D" w:rsidRDefault="005C351D" w:rsidP="005C351D">
      <w:pPr>
        <w:widowControl/>
        <w:tabs>
          <w:tab w:val="left" w:pos="696"/>
        </w:tabs>
        <w:spacing w:line="228" w:lineRule="auto"/>
        <w:ind w:firstLine="510"/>
        <w:jc w:val="both"/>
        <w:rPr>
          <w:sz w:val="18"/>
        </w:rPr>
      </w:pPr>
      <w:r>
        <w:rPr>
          <w:sz w:val="18"/>
        </w:rPr>
        <w:t>и)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Правилами предоставления коммунальных услуг);</w:t>
      </w:r>
    </w:p>
    <w:p w:rsidR="005C351D" w:rsidRDefault="005C351D" w:rsidP="005C351D">
      <w:pPr>
        <w:widowControl/>
        <w:tabs>
          <w:tab w:val="left" w:pos="696"/>
        </w:tabs>
        <w:spacing w:line="228" w:lineRule="auto"/>
        <w:ind w:firstLine="510"/>
        <w:jc w:val="both"/>
        <w:rPr>
          <w:sz w:val="18"/>
        </w:rPr>
      </w:pPr>
      <w:r>
        <w:rPr>
          <w:sz w:val="18"/>
        </w:rPr>
        <w:t>к) исполнять иные функции, в соответствии с действующим законодательством.</w:t>
      </w:r>
    </w:p>
    <w:p w:rsidR="005C351D" w:rsidRPr="00D55B12" w:rsidRDefault="005C351D" w:rsidP="005C351D">
      <w:pPr>
        <w:widowControl/>
        <w:tabs>
          <w:tab w:val="left" w:pos="696"/>
        </w:tabs>
        <w:spacing w:line="228" w:lineRule="auto"/>
        <w:ind w:firstLine="510"/>
        <w:jc w:val="both"/>
        <w:rPr>
          <w:color w:val="FF0000"/>
          <w:sz w:val="18"/>
        </w:rPr>
      </w:pPr>
      <w:r>
        <w:rPr>
          <w:sz w:val="18"/>
        </w:rPr>
        <w:t xml:space="preserve">3.1.3. Обеспечить бесперебойное либо с перерывами, не превышающими продолжительность, соответствующую требованиям к качеству коммунальных услуг, предоставление коммунальных услуг, в том числе холодное и горячее водоснабжение(соответствие температурного режима СанПин 2.1.4.2496-09 и иным нормативно-правовым актам), водоотведение, отопление, освещение мест общего пользования в переделах технической возможности внутридомовых инженерных систем, с использованием которых осуществляется предоставление коммунальных услуг. </w:t>
      </w:r>
    </w:p>
    <w:p w:rsidR="005C351D" w:rsidRDefault="005C351D" w:rsidP="005C351D">
      <w:pPr>
        <w:widowControl/>
        <w:tabs>
          <w:tab w:val="left" w:pos="696"/>
        </w:tabs>
        <w:spacing w:line="228" w:lineRule="auto"/>
        <w:ind w:firstLine="510"/>
        <w:jc w:val="both"/>
        <w:rPr>
          <w:sz w:val="18"/>
        </w:rPr>
      </w:pPr>
      <w:r>
        <w:rPr>
          <w:sz w:val="18"/>
        </w:rPr>
        <w:t>3.1.4. Осуществить страхование риска наступления гражданской ответственности владельцев опасных объектов в МКД, в том числе лифтов, за причинение вреда потерпевшему в результате аварии на таких объектах в порядке, и силу требований п. 1 ст. 4, п. п. 4 п. 1 ст. 5 Федерального закона N 225-ФЗ и иных нормативно-правовых актов.</w:t>
      </w:r>
    </w:p>
    <w:p w:rsidR="005C351D" w:rsidRDefault="005C351D" w:rsidP="005C351D">
      <w:pPr>
        <w:widowControl/>
        <w:tabs>
          <w:tab w:val="left" w:pos="696"/>
        </w:tabs>
        <w:spacing w:line="228" w:lineRule="auto"/>
        <w:ind w:firstLine="510"/>
        <w:jc w:val="both"/>
        <w:rPr>
          <w:sz w:val="18"/>
        </w:rPr>
      </w:pPr>
      <w:r>
        <w:rPr>
          <w:sz w:val="18"/>
        </w:rPr>
        <w:lastRenderedPageBreak/>
        <w:t>3.1.5. Обеспечить оплату всех видов услуг организациям, осуществляющим обслуживание дома и предоставление коммунальных услуг, в размерах поступивших от Собственников платежей.</w:t>
      </w:r>
    </w:p>
    <w:p w:rsidR="005C351D" w:rsidRPr="00D55B12" w:rsidRDefault="005C351D" w:rsidP="005C351D">
      <w:pPr>
        <w:widowControl/>
        <w:tabs>
          <w:tab w:val="left" w:pos="696"/>
        </w:tabs>
        <w:spacing w:line="228" w:lineRule="auto"/>
        <w:ind w:firstLine="510"/>
        <w:jc w:val="both"/>
        <w:rPr>
          <w:color w:val="FF0000"/>
          <w:sz w:val="18"/>
        </w:rPr>
      </w:pPr>
      <w:r>
        <w:rPr>
          <w:sz w:val="18"/>
        </w:rPr>
        <w:t>3.1.6. Обеспечить не позднее 1 числа месяца, следующего за оплачиваемым, предоставление Собственникам помещений квитанций на оплату услуг по настоящему договору (далее по тексту – «плата за жилое помещение и коммунальные услуги») одним из способов, установленных п. 5.9.1. договора.</w:t>
      </w:r>
    </w:p>
    <w:p w:rsidR="005C351D" w:rsidRDefault="005C351D" w:rsidP="005C351D">
      <w:pPr>
        <w:widowControl/>
        <w:tabs>
          <w:tab w:val="left" w:pos="696"/>
        </w:tabs>
        <w:spacing w:line="228" w:lineRule="auto"/>
        <w:ind w:firstLine="510"/>
        <w:jc w:val="both"/>
        <w:rPr>
          <w:sz w:val="18"/>
        </w:rPr>
      </w:pPr>
      <w:r>
        <w:rPr>
          <w:sz w:val="18"/>
        </w:rPr>
        <w:t xml:space="preserve">3.1.7. Рассматривать предложения, заявления и жалобы Собственников помещений по вопросам, связанным с исполнением настоящего Договора, в т.ч. по вопросам содержания и текущего ремонта общего имущества в Многоквартирном доме, а также предоставления коммунальных услуг. Вести их учет, принимать меры, необходимые для устранения указанных в них недостатков. </w:t>
      </w:r>
      <w:r w:rsidRPr="00F173CB">
        <w:rPr>
          <w:sz w:val="18"/>
        </w:rPr>
        <w:t xml:space="preserve">Разместить на информационных стендах сроки и общий порядок рассмотрения обращений собственников и нанимателей жилых помещений и направления ответов на обращения. </w:t>
      </w:r>
    </w:p>
    <w:p w:rsidR="005C351D" w:rsidRDefault="005C351D" w:rsidP="005C351D">
      <w:pPr>
        <w:widowControl/>
        <w:tabs>
          <w:tab w:val="left" w:pos="696"/>
        </w:tabs>
        <w:spacing w:line="228" w:lineRule="auto"/>
        <w:ind w:firstLine="510"/>
        <w:jc w:val="both"/>
        <w:rPr>
          <w:sz w:val="18"/>
        </w:rPr>
      </w:pPr>
      <w:r>
        <w:rPr>
          <w:sz w:val="18"/>
        </w:rPr>
        <w:t>3.1.8. Информировать Собственников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связанных с производством ремонтных (аварийных) работ или с момента поступления соответствующей информации от ресурсоснабжающей организации, путем размещения соответствующей информации на информационных стендах дома, но не позднее чем за 2 суток</w:t>
      </w:r>
    </w:p>
    <w:p w:rsidR="005C351D" w:rsidRDefault="005C351D" w:rsidP="005C351D">
      <w:pPr>
        <w:widowControl/>
        <w:tabs>
          <w:tab w:val="left" w:pos="696"/>
        </w:tabs>
        <w:spacing w:line="228" w:lineRule="auto"/>
        <w:ind w:firstLine="510"/>
        <w:jc w:val="both"/>
        <w:rPr>
          <w:sz w:val="18"/>
        </w:rPr>
      </w:pPr>
      <w:r>
        <w:rPr>
          <w:sz w:val="18"/>
        </w:rPr>
        <w:t>3.1.9. С</w:t>
      </w:r>
      <w:r w:rsidRPr="00F173CB">
        <w:rPr>
          <w:sz w:val="18"/>
        </w:rPr>
        <w:t>огласовать с собственником  дату и время  доступа в занимаемое им помещение путем направления собственнику уведомления о проведении плановых работ внутри помещения в срок обеспечивающие возможность получения уведомления одним из перечисленных ниже способом не позднее чем за 3 рабочих дня до начала проведения таких работ, в котором указать:</w:t>
      </w:r>
      <w:r>
        <w:rPr>
          <w:sz w:val="18"/>
        </w:rPr>
        <w:t xml:space="preserve"> </w:t>
      </w:r>
      <w:r w:rsidRPr="00F173CB">
        <w:rPr>
          <w:sz w:val="18"/>
        </w:rPr>
        <w:t>дату, время проведения работ, вид работ и продолжительность их проведения,</w:t>
      </w:r>
      <w:r>
        <w:rPr>
          <w:sz w:val="18"/>
        </w:rPr>
        <w:t xml:space="preserve"> </w:t>
      </w:r>
      <w:r w:rsidRPr="00F173CB">
        <w:rPr>
          <w:sz w:val="18"/>
        </w:rPr>
        <w:t>номер телефона, по которому собственник вправе согласовать иную да</w:t>
      </w:r>
      <w:r>
        <w:rPr>
          <w:sz w:val="18"/>
        </w:rPr>
        <w:t>т</w:t>
      </w:r>
      <w:r w:rsidRPr="00F173CB">
        <w:rPr>
          <w:sz w:val="18"/>
        </w:rPr>
        <w:t>у и время проведения работ, но не позднее  5 рабочих дн</w:t>
      </w:r>
      <w:r>
        <w:rPr>
          <w:sz w:val="18"/>
        </w:rPr>
        <w:t>ей со дня получения уведомления:</w:t>
      </w:r>
    </w:p>
    <w:p w:rsidR="005C351D" w:rsidRDefault="005C351D" w:rsidP="005C351D">
      <w:pPr>
        <w:widowControl/>
        <w:tabs>
          <w:tab w:val="left" w:pos="696"/>
        </w:tabs>
        <w:spacing w:line="228" w:lineRule="auto"/>
        <w:ind w:firstLine="510"/>
        <w:jc w:val="both"/>
        <w:rPr>
          <w:sz w:val="18"/>
        </w:rPr>
      </w:pPr>
      <w:r w:rsidRPr="00F173CB">
        <w:rPr>
          <w:sz w:val="18"/>
        </w:rPr>
        <w:t>-</w:t>
      </w:r>
      <w:r w:rsidRPr="00F173CB">
        <w:rPr>
          <w:sz w:val="18"/>
        </w:rPr>
        <w:tab/>
      </w:r>
      <w:r>
        <w:rPr>
          <w:sz w:val="18"/>
        </w:rPr>
        <w:t xml:space="preserve"> личный кабинет собственника </w:t>
      </w:r>
      <w:r w:rsidRPr="00F173CB">
        <w:rPr>
          <w:sz w:val="18"/>
        </w:rPr>
        <w:t xml:space="preserve">ГИС ЖКХ, </w:t>
      </w:r>
    </w:p>
    <w:p w:rsidR="005C351D" w:rsidRPr="00F173CB" w:rsidRDefault="005C351D" w:rsidP="005C351D">
      <w:pPr>
        <w:widowControl/>
        <w:tabs>
          <w:tab w:val="left" w:pos="696"/>
        </w:tabs>
        <w:spacing w:line="228" w:lineRule="auto"/>
        <w:ind w:firstLine="510"/>
        <w:jc w:val="both"/>
        <w:rPr>
          <w:sz w:val="18"/>
        </w:rPr>
      </w:pPr>
      <w:r>
        <w:rPr>
          <w:sz w:val="18"/>
        </w:rPr>
        <w:t xml:space="preserve">-    </w:t>
      </w:r>
      <w:r w:rsidRPr="00F173CB">
        <w:rPr>
          <w:sz w:val="18"/>
        </w:rPr>
        <w:t xml:space="preserve">личный кабинет </w:t>
      </w:r>
      <w:r>
        <w:rPr>
          <w:sz w:val="18"/>
        </w:rPr>
        <w:t xml:space="preserve">собственника в системе </w:t>
      </w:r>
      <w:r w:rsidRPr="00F173CB">
        <w:rPr>
          <w:sz w:val="18"/>
        </w:rPr>
        <w:t>КВАДО</w:t>
      </w:r>
    </w:p>
    <w:p w:rsidR="005C351D" w:rsidRPr="00F173CB" w:rsidRDefault="005C351D" w:rsidP="005C351D">
      <w:pPr>
        <w:widowControl/>
        <w:tabs>
          <w:tab w:val="left" w:pos="696"/>
        </w:tabs>
        <w:spacing w:line="228" w:lineRule="auto"/>
        <w:ind w:firstLine="510"/>
        <w:jc w:val="both"/>
        <w:rPr>
          <w:sz w:val="18"/>
        </w:rPr>
      </w:pPr>
      <w:r w:rsidRPr="00F173CB">
        <w:rPr>
          <w:sz w:val="18"/>
        </w:rPr>
        <w:t>-</w:t>
      </w:r>
      <w:r w:rsidRPr="00F173CB">
        <w:rPr>
          <w:sz w:val="18"/>
        </w:rPr>
        <w:tab/>
      </w:r>
      <w:r>
        <w:rPr>
          <w:sz w:val="18"/>
        </w:rPr>
        <w:t xml:space="preserve"> </w:t>
      </w:r>
      <w:r w:rsidRPr="00F173CB">
        <w:rPr>
          <w:sz w:val="18"/>
        </w:rPr>
        <w:t>простым письмом, отправленным через почтовое отделение согласно реестру отправки;</w:t>
      </w:r>
    </w:p>
    <w:p w:rsidR="005C351D" w:rsidRPr="00F173CB" w:rsidRDefault="005C351D" w:rsidP="005C351D">
      <w:pPr>
        <w:widowControl/>
        <w:tabs>
          <w:tab w:val="left" w:pos="696"/>
        </w:tabs>
        <w:spacing w:line="228" w:lineRule="auto"/>
        <w:ind w:firstLine="510"/>
        <w:jc w:val="both"/>
        <w:rPr>
          <w:sz w:val="18"/>
        </w:rPr>
      </w:pPr>
      <w:r w:rsidRPr="00F173CB">
        <w:rPr>
          <w:sz w:val="18"/>
        </w:rPr>
        <w:t>-</w:t>
      </w:r>
      <w:r w:rsidRPr="00F173CB">
        <w:rPr>
          <w:sz w:val="18"/>
        </w:rPr>
        <w:tab/>
      </w:r>
      <w:r>
        <w:rPr>
          <w:sz w:val="18"/>
        </w:rPr>
        <w:t xml:space="preserve"> </w:t>
      </w:r>
      <w:r w:rsidRPr="00F173CB">
        <w:rPr>
          <w:sz w:val="18"/>
        </w:rPr>
        <w:t>путем направлен</w:t>
      </w:r>
      <w:r>
        <w:rPr>
          <w:sz w:val="18"/>
        </w:rPr>
        <w:t>ия сообщения на сотовый телефон или</w:t>
      </w:r>
      <w:r w:rsidRPr="00F173CB">
        <w:rPr>
          <w:sz w:val="18"/>
        </w:rPr>
        <w:t xml:space="preserve"> на адрес электронной почты Собственника, если такие данные были предоставлены Управляющей организации.</w:t>
      </w:r>
    </w:p>
    <w:p w:rsidR="005C351D" w:rsidRPr="00F173CB" w:rsidRDefault="005C351D" w:rsidP="005C351D">
      <w:pPr>
        <w:widowControl/>
        <w:tabs>
          <w:tab w:val="left" w:pos="696"/>
        </w:tabs>
        <w:spacing w:line="228" w:lineRule="auto"/>
        <w:ind w:firstLine="510"/>
        <w:jc w:val="both"/>
        <w:rPr>
          <w:sz w:val="18"/>
        </w:rPr>
      </w:pPr>
      <w:r w:rsidRPr="00F173CB">
        <w:rPr>
          <w:sz w:val="18"/>
        </w:rPr>
        <w:t>Во всех случаях, уведомление (извещение) Собственников будет считаться надлежащим.</w:t>
      </w:r>
    </w:p>
    <w:p w:rsidR="005C351D" w:rsidRPr="00F173CB" w:rsidRDefault="005C351D" w:rsidP="005C351D">
      <w:pPr>
        <w:widowControl/>
        <w:tabs>
          <w:tab w:val="left" w:pos="696"/>
        </w:tabs>
        <w:spacing w:line="228" w:lineRule="auto"/>
        <w:ind w:firstLine="510"/>
        <w:jc w:val="both"/>
        <w:rPr>
          <w:sz w:val="18"/>
        </w:rPr>
      </w:pPr>
      <w:r w:rsidRPr="00F173CB">
        <w:rPr>
          <w:sz w:val="18"/>
        </w:rPr>
        <w:t>Выбор способа уведомления (извещения) остаётся за Управляющей организацией.</w:t>
      </w:r>
    </w:p>
    <w:p w:rsidR="005C351D" w:rsidRDefault="005C351D" w:rsidP="005C351D">
      <w:pPr>
        <w:widowControl/>
        <w:tabs>
          <w:tab w:val="left" w:pos="696"/>
        </w:tabs>
        <w:spacing w:line="228" w:lineRule="auto"/>
        <w:ind w:firstLine="510"/>
        <w:jc w:val="both"/>
        <w:rPr>
          <w:color w:val="FF0000"/>
          <w:sz w:val="18"/>
        </w:rPr>
      </w:pPr>
      <w:r>
        <w:rPr>
          <w:sz w:val="18"/>
        </w:rPr>
        <w:t xml:space="preserve">3.1.10. На основании заявки Собственника направлять сотрудника управляющей компании для составления акта причинения ущерба помещению (ям) Собственника, </w:t>
      </w:r>
      <w:r w:rsidRPr="00F173CB">
        <w:rPr>
          <w:sz w:val="18"/>
        </w:rPr>
        <w:t xml:space="preserve">в течение 3 (трех) </w:t>
      </w:r>
      <w:r>
        <w:rPr>
          <w:sz w:val="18"/>
        </w:rPr>
        <w:t>календарных</w:t>
      </w:r>
      <w:r w:rsidRPr="00F173CB">
        <w:rPr>
          <w:sz w:val="18"/>
        </w:rPr>
        <w:t xml:space="preserve"> дней с даты поступления заявки.</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3.1.11. Исчислять размер платежей за коммунальные услуги за расчетный период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иными нормативно-правовыми актами.</w:t>
      </w:r>
    </w:p>
    <w:p w:rsidR="005C351D" w:rsidRPr="00B64E0B" w:rsidRDefault="005C351D" w:rsidP="005C351D">
      <w:pPr>
        <w:widowControl/>
        <w:ind w:firstLine="510"/>
        <w:jc w:val="both"/>
        <w:rPr>
          <w:sz w:val="18"/>
        </w:rPr>
      </w:pPr>
      <w:r>
        <w:rPr>
          <w:sz w:val="18"/>
        </w:rPr>
        <w:t xml:space="preserve">3.1.12. </w:t>
      </w:r>
      <w:r w:rsidRPr="00B64E0B">
        <w:rPr>
          <w:sz w:val="18"/>
        </w:rPr>
        <w:t xml:space="preserve">Управляющая организация ежегодно </w:t>
      </w:r>
      <w:r>
        <w:rPr>
          <w:sz w:val="18"/>
        </w:rPr>
        <w:t>не позднее 1 апреля</w:t>
      </w:r>
      <w:r w:rsidRPr="00B64E0B">
        <w:rPr>
          <w:sz w:val="18"/>
        </w:rPr>
        <w:t xml:space="preserve"> года</w:t>
      </w:r>
      <w:r>
        <w:rPr>
          <w:sz w:val="18"/>
        </w:rPr>
        <w:t>, следующего за отчетным,</w:t>
      </w:r>
      <w:r w:rsidRPr="00B64E0B">
        <w:rPr>
          <w:sz w:val="18"/>
        </w:rPr>
        <w:t xml:space="preserve"> представляет собственникам помещений в многоквартирном доме отчет о выполнении договор</w:t>
      </w:r>
      <w:r>
        <w:rPr>
          <w:sz w:val="18"/>
        </w:rPr>
        <w:t xml:space="preserve">а управления за предыдущий год </w:t>
      </w:r>
      <w:r w:rsidRPr="00B64E0B">
        <w:rPr>
          <w:sz w:val="18"/>
        </w:rPr>
        <w:t>путем его размещения в государственной информационной системе жилищно-коммунального хозяйства.</w:t>
      </w:r>
    </w:p>
    <w:p w:rsidR="005C351D" w:rsidRDefault="005C351D" w:rsidP="005C351D">
      <w:pPr>
        <w:widowControl/>
        <w:tabs>
          <w:tab w:val="left" w:pos="567"/>
        </w:tabs>
        <w:spacing w:line="228" w:lineRule="auto"/>
        <w:jc w:val="both"/>
        <w:rPr>
          <w:sz w:val="18"/>
        </w:rPr>
      </w:pPr>
      <w:r>
        <w:rPr>
          <w:sz w:val="18"/>
        </w:rPr>
        <w:tab/>
        <w:t>3.1.13. Информировать Собственников путем размещения соответствующей информации на официальном сайте и информационных стендах об изменении тарифов платы за жилое помещение, а также об изменении в одностороннем порядке условий Договора в соответствии с п. 9.4. Договора.</w:t>
      </w:r>
    </w:p>
    <w:p w:rsidR="005C351D" w:rsidRDefault="005C351D" w:rsidP="005C351D">
      <w:pPr>
        <w:widowControl/>
        <w:tabs>
          <w:tab w:val="left" w:pos="696"/>
        </w:tabs>
        <w:spacing w:line="228" w:lineRule="auto"/>
        <w:ind w:firstLine="510"/>
        <w:jc w:val="both"/>
        <w:rPr>
          <w:sz w:val="18"/>
        </w:rPr>
      </w:pPr>
      <w:r>
        <w:rPr>
          <w:sz w:val="18"/>
        </w:rPr>
        <w:t>3.1.14. Организовывать аварийно-диспетчерское обслуживание дома, устранять аварии, а также выполнять заявки Собственников по локализации аварийных ситуаций, в сроки, установленные действующим законодательством РФ.</w:t>
      </w:r>
    </w:p>
    <w:p w:rsidR="005C351D" w:rsidRPr="008A1D03" w:rsidRDefault="005C351D" w:rsidP="005C351D">
      <w:pPr>
        <w:widowControl/>
        <w:tabs>
          <w:tab w:val="left" w:pos="696"/>
        </w:tabs>
        <w:spacing w:line="228" w:lineRule="auto"/>
        <w:ind w:firstLine="510"/>
        <w:jc w:val="both"/>
        <w:rPr>
          <w:color w:val="FF0000"/>
          <w:sz w:val="18"/>
        </w:rPr>
      </w:pPr>
      <w:r>
        <w:rPr>
          <w:sz w:val="18"/>
        </w:rPr>
        <w:t xml:space="preserve">3.1.15. Осуществлять не чаще 1 раза </w:t>
      </w:r>
      <w:r w:rsidRPr="003F5B14">
        <w:rPr>
          <w:sz w:val="18"/>
        </w:rPr>
        <w:t xml:space="preserve">в </w:t>
      </w:r>
      <w:r>
        <w:rPr>
          <w:sz w:val="18"/>
        </w:rPr>
        <w:t xml:space="preserve">6 месяца проверку достоверности передаваемых Собственником сведений о показаниях индивидуальных, общих (квартирных) и комнатных приборов учета (распределителей), установленных в помещении, путем посещения помещения, в котором установлены эти приборы учета по предварительному согласованию время посещения, а также проверку состояния указанных приборов учета (не чаще 1 раза в месяц в случае установки указанных приборов учета вне помещений в месте, доступ УО к которому может быть осуществлен без присутствия Собственника, и в нежилых помещениях). </w:t>
      </w:r>
    </w:p>
    <w:p w:rsidR="005C351D" w:rsidRPr="008A1D03" w:rsidRDefault="005C351D" w:rsidP="005C351D">
      <w:pPr>
        <w:widowControl/>
        <w:tabs>
          <w:tab w:val="left" w:pos="696"/>
        </w:tabs>
        <w:spacing w:line="228" w:lineRule="auto"/>
        <w:ind w:firstLine="510"/>
        <w:jc w:val="both"/>
        <w:rPr>
          <w:color w:val="FF0000"/>
          <w:sz w:val="18"/>
        </w:rPr>
      </w:pPr>
      <w:r>
        <w:rPr>
          <w:sz w:val="18"/>
        </w:rPr>
        <w:t xml:space="preserve">3.1.16. Обязательства Управляющей организации, по предоставлению соответствующих коммунальных услуг </w:t>
      </w:r>
      <w:r w:rsidRPr="00B64E0B">
        <w:rPr>
          <w:sz w:val="18"/>
        </w:rPr>
        <w:t xml:space="preserve">прекращаются </w:t>
      </w:r>
      <w:r w:rsidRPr="00B64E0B">
        <w:rPr>
          <w:color w:val="auto"/>
          <w:sz w:val="18"/>
        </w:rPr>
        <w:t xml:space="preserve">с даты принятия </w:t>
      </w:r>
      <w:r>
        <w:rPr>
          <w:color w:val="auto"/>
          <w:sz w:val="18"/>
        </w:rPr>
        <w:t xml:space="preserve">общим собранием собственников помещений в многоквартирном доме </w:t>
      </w:r>
      <w:r w:rsidRPr="00B64E0B">
        <w:rPr>
          <w:color w:val="auto"/>
          <w:sz w:val="18"/>
        </w:rPr>
        <w:t xml:space="preserve">решения </w:t>
      </w:r>
      <w:r>
        <w:rPr>
          <w:color w:val="auto"/>
          <w:sz w:val="18"/>
        </w:rPr>
        <w:t>о переходе на прямые договоры с ресурсоснабжающей организацией, региональным оператором</w:t>
      </w:r>
      <w:r>
        <w:rPr>
          <w:sz w:val="18"/>
        </w:rPr>
        <w:t xml:space="preserve">, определяемого в соответствии с протоколом общего собрания собственников. С указанной даты, все соответствующие положения настоящего Договора, устанавливающие права и обязанности сторон по предоставлению соответствующих услуг, не применяются к отношениям Сторон. </w:t>
      </w:r>
    </w:p>
    <w:p w:rsidR="005C351D" w:rsidRDefault="005C351D" w:rsidP="005C351D">
      <w:pPr>
        <w:widowControl/>
        <w:tabs>
          <w:tab w:val="left" w:pos="696"/>
        </w:tabs>
        <w:spacing w:line="228" w:lineRule="auto"/>
        <w:ind w:firstLine="510"/>
        <w:jc w:val="both"/>
        <w:rPr>
          <w:sz w:val="18"/>
        </w:rPr>
      </w:pPr>
      <w:r>
        <w:rPr>
          <w:sz w:val="18"/>
        </w:rPr>
        <w:t xml:space="preserve">3.1.17. Осуществлять сбор, обновление и хранение информации о Собственниках/Пользователях, а также о лицах, использующих общее имущество МКД на основании договоров, включая ведение актуальных списков в электронном виде и (или) на бумажных носителях с учетом требований законодательства РФ о защите персональных данных в соответствии с приложением №4 к договору. </w:t>
      </w:r>
    </w:p>
    <w:p w:rsidR="005C351D" w:rsidRDefault="005C351D" w:rsidP="005C351D">
      <w:pPr>
        <w:widowControl/>
        <w:tabs>
          <w:tab w:val="left" w:pos="696"/>
        </w:tabs>
        <w:spacing w:line="228" w:lineRule="auto"/>
        <w:ind w:firstLine="510"/>
        <w:jc w:val="both"/>
        <w:rPr>
          <w:sz w:val="18"/>
        </w:rPr>
      </w:pPr>
      <w:r>
        <w:rPr>
          <w:sz w:val="18"/>
        </w:rPr>
        <w:t xml:space="preserve">3.1.18. Принимать, вести, хранить и актуализировать техническую документацию, переданную Управляющей организации в момент заключения договора управления. </w:t>
      </w:r>
      <w:r w:rsidRPr="00B64E0B">
        <w:rPr>
          <w:sz w:val="18"/>
        </w:rPr>
        <w:t>При ее отсутствии, либо необходимости изготовления, обновления, внес</w:t>
      </w:r>
      <w:r>
        <w:rPr>
          <w:sz w:val="18"/>
        </w:rPr>
        <w:t xml:space="preserve">ения изменений, обеспечение ее </w:t>
      </w:r>
      <w:r w:rsidRPr="00B64E0B">
        <w:rPr>
          <w:sz w:val="18"/>
        </w:rPr>
        <w:t xml:space="preserve">изготовления, обновления, изменения проводятся </w:t>
      </w:r>
      <w:r>
        <w:rPr>
          <w:sz w:val="18"/>
        </w:rPr>
        <w:t xml:space="preserve">на основании решения общего собрания собственников помещений многоквартирного дома </w:t>
      </w:r>
      <w:r w:rsidRPr="00B64E0B">
        <w:rPr>
          <w:sz w:val="18"/>
        </w:rPr>
        <w:t>за счет дополнительного финансирования собственниками помещений в многоквартирном доме.</w:t>
      </w:r>
    </w:p>
    <w:p w:rsidR="005C351D" w:rsidRPr="00B64E0B" w:rsidRDefault="005C351D" w:rsidP="005C351D">
      <w:pPr>
        <w:ind w:firstLine="426"/>
        <w:jc w:val="both"/>
        <w:rPr>
          <w:sz w:val="18"/>
          <w:szCs w:val="18"/>
        </w:rPr>
      </w:pPr>
      <w:r>
        <w:rPr>
          <w:sz w:val="18"/>
          <w:szCs w:val="18"/>
        </w:rPr>
        <w:t xml:space="preserve">3.1.19. Уведомлять </w:t>
      </w:r>
      <w:r w:rsidRPr="00B64E0B">
        <w:rPr>
          <w:sz w:val="18"/>
          <w:szCs w:val="18"/>
        </w:rPr>
        <w:t>Соб</w:t>
      </w:r>
      <w:r>
        <w:rPr>
          <w:sz w:val="18"/>
          <w:szCs w:val="18"/>
        </w:rPr>
        <w:t xml:space="preserve">ственников/Пользователей путем  </w:t>
      </w:r>
      <w:r w:rsidRPr="00B64E0B">
        <w:rPr>
          <w:sz w:val="18"/>
          <w:szCs w:val="18"/>
        </w:rPr>
        <w:t xml:space="preserve">размещения объявлений/сообщений/ уведомлений(извещений) с </w:t>
      </w:r>
      <w:r>
        <w:rPr>
          <w:sz w:val="18"/>
          <w:szCs w:val="18"/>
        </w:rPr>
        <w:t>с</w:t>
      </w:r>
      <w:r w:rsidRPr="00B64E0B">
        <w:rPr>
          <w:sz w:val="18"/>
          <w:szCs w:val="18"/>
        </w:rPr>
        <w:t>оответствующей информацией, а именно: объявление с телефонами аварийной и диспетчерской служб, круглосуточно принимающих заявки     на     устранение     аварий;</w:t>
      </w:r>
      <w:r w:rsidRPr="00B64E0B">
        <w:rPr>
          <w:sz w:val="18"/>
          <w:szCs w:val="18"/>
        </w:rPr>
        <w:tab/>
        <w:t>сообщение о месте и гр</w:t>
      </w:r>
      <w:r>
        <w:rPr>
          <w:sz w:val="18"/>
          <w:szCs w:val="18"/>
        </w:rPr>
        <w:t xml:space="preserve">афике приема Собственников </w:t>
      </w:r>
      <w:r w:rsidRPr="00B64E0B">
        <w:rPr>
          <w:sz w:val="18"/>
          <w:szCs w:val="18"/>
        </w:rPr>
        <w:t xml:space="preserve">по вопросам, касающимся исполнения договора управления; сообщение об изменении порядка и условий содержания и текущего ремонта МКД в рамках договора; о необходимости для Собственников нежилых помещений заключения прямых договоров с ресурсоснабжающими организациями; об изменении размера платы за помещение и коммунальные услуги (в случае применения цен, устанавливаемых органами государственной власти); информацию о необходимости проведения капитального и текущего ремонта или о необходимых работах по содержанию общего имущества в МКД в надлежащем состоянии; сообщение о причинах и предполагаемой продолжительности перерывов в предоставлении коммунальных услуг; </w:t>
      </w:r>
      <w:r>
        <w:rPr>
          <w:sz w:val="18"/>
          <w:szCs w:val="18"/>
        </w:rPr>
        <w:t>уведомление</w:t>
      </w:r>
      <w:r w:rsidRPr="00B64E0B">
        <w:rPr>
          <w:sz w:val="18"/>
          <w:szCs w:val="18"/>
        </w:rPr>
        <w:t xml:space="preserve"> о проводимых ОСС (кроме ОСС по выбору способа управления и смене управляющей организации, в этом случае Собственникам направляются уведомления заказными письмами), о принятых на ОСС решениях; а также иной информации, связанной с управлением домом, в том числе уведомлений </w:t>
      </w:r>
      <w:r>
        <w:rPr>
          <w:sz w:val="18"/>
          <w:szCs w:val="18"/>
        </w:rPr>
        <w:t xml:space="preserve">о </w:t>
      </w:r>
      <w:r w:rsidRPr="00B64E0B">
        <w:rPr>
          <w:sz w:val="18"/>
          <w:szCs w:val="18"/>
        </w:rPr>
        <w:t>необходимости допуска представителя организации поставщика услуг для снятия контрольных показаний, предусмотренных Постановлением Правительства РФ от 06.05.2011r. №354 «О предоставлении коммунальных услуг собственникам и пользователям помещений в многоквартирных домах и жилых домов» и другую информацию, касающуюся взаимодействия Собственников с Управляющей организацией одним или несколькими из ниже перечисленных способов:</w:t>
      </w:r>
    </w:p>
    <w:p w:rsidR="005C351D" w:rsidRPr="00B64E0B" w:rsidRDefault="005C351D" w:rsidP="005C351D">
      <w:pPr>
        <w:tabs>
          <w:tab w:val="left" w:pos="284"/>
        </w:tabs>
        <w:rPr>
          <w:sz w:val="18"/>
          <w:szCs w:val="18"/>
        </w:rPr>
      </w:pPr>
      <w:r w:rsidRPr="00B64E0B">
        <w:rPr>
          <w:sz w:val="18"/>
          <w:szCs w:val="18"/>
        </w:rPr>
        <w:t>-</w:t>
      </w:r>
      <w:r w:rsidRPr="00B64E0B">
        <w:rPr>
          <w:sz w:val="18"/>
          <w:szCs w:val="18"/>
        </w:rPr>
        <w:tab/>
        <w:t>на информационных стендах, досках объявлений на первых этажах в подъездах МКД</w:t>
      </w:r>
      <w:r>
        <w:rPr>
          <w:sz w:val="18"/>
          <w:szCs w:val="18"/>
        </w:rPr>
        <w:t>,</w:t>
      </w:r>
    </w:p>
    <w:p w:rsidR="005C351D" w:rsidRDefault="005C351D" w:rsidP="005C351D">
      <w:pPr>
        <w:tabs>
          <w:tab w:val="left" w:pos="284"/>
        </w:tabs>
        <w:rPr>
          <w:sz w:val="18"/>
          <w:szCs w:val="18"/>
        </w:rPr>
      </w:pPr>
      <w:r w:rsidRPr="00A8475B">
        <w:rPr>
          <w:sz w:val="18"/>
          <w:szCs w:val="18"/>
        </w:rPr>
        <w:t>-</w:t>
      </w:r>
      <w:r w:rsidRPr="00A8475B">
        <w:rPr>
          <w:sz w:val="18"/>
          <w:szCs w:val="18"/>
        </w:rPr>
        <w:tab/>
      </w:r>
      <w:r>
        <w:rPr>
          <w:sz w:val="18"/>
          <w:szCs w:val="18"/>
        </w:rPr>
        <w:t xml:space="preserve">личный кабинет собственника в </w:t>
      </w:r>
      <w:r w:rsidRPr="00A8475B">
        <w:rPr>
          <w:sz w:val="18"/>
          <w:szCs w:val="18"/>
        </w:rPr>
        <w:t xml:space="preserve">ГИС ЖКХ, </w:t>
      </w:r>
    </w:p>
    <w:p w:rsidR="005C351D" w:rsidRPr="00B64E0B" w:rsidRDefault="005C351D" w:rsidP="005C351D">
      <w:pPr>
        <w:tabs>
          <w:tab w:val="left" w:pos="284"/>
        </w:tabs>
        <w:rPr>
          <w:sz w:val="18"/>
          <w:szCs w:val="18"/>
        </w:rPr>
      </w:pPr>
      <w:r>
        <w:rPr>
          <w:sz w:val="18"/>
          <w:szCs w:val="18"/>
        </w:rPr>
        <w:t xml:space="preserve">-     </w:t>
      </w:r>
      <w:r w:rsidRPr="00A8475B">
        <w:rPr>
          <w:sz w:val="18"/>
          <w:szCs w:val="18"/>
        </w:rPr>
        <w:t xml:space="preserve">личный кабинет </w:t>
      </w:r>
      <w:r>
        <w:rPr>
          <w:sz w:val="18"/>
          <w:szCs w:val="18"/>
        </w:rPr>
        <w:t xml:space="preserve">собственника в системе </w:t>
      </w:r>
      <w:r w:rsidRPr="00A8475B">
        <w:rPr>
          <w:sz w:val="18"/>
          <w:szCs w:val="18"/>
        </w:rPr>
        <w:t>КВАДО</w:t>
      </w:r>
      <w:r>
        <w:rPr>
          <w:sz w:val="18"/>
          <w:szCs w:val="18"/>
        </w:rPr>
        <w:t>,</w:t>
      </w:r>
    </w:p>
    <w:p w:rsidR="005C351D" w:rsidRDefault="005C351D" w:rsidP="005C351D">
      <w:pPr>
        <w:widowControl/>
        <w:tabs>
          <w:tab w:val="left" w:pos="284"/>
          <w:tab w:val="left" w:pos="696"/>
        </w:tabs>
        <w:spacing w:line="228" w:lineRule="auto"/>
        <w:jc w:val="both"/>
        <w:rPr>
          <w:sz w:val="18"/>
        </w:rPr>
      </w:pPr>
      <w:r>
        <w:rPr>
          <w:sz w:val="18"/>
        </w:rPr>
        <w:t>-</w:t>
      </w:r>
      <w:r>
        <w:rPr>
          <w:sz w:val="18"/>
        </w:rPr>
        <w:tab/>
      </w:r>
      <w:r w:rsidRPr="001D1B9A">
        <w:rPr>
          <w:sz w:val="18"/>
        </w:rPr>
        <w:t xml:space="preserve">размещением информации на оборотной стороне </w:t>
      </w:r>
      <w:r>
        <w:rPr>
          <w:sz w:val="18"/>
        </w:rPr>
        <w:t>квитанций на оплату жилищно-коммунальных услуг</w:t>
      </w:r>
      <w:r w:rsidRPr="001D1B9A">
        <w:rPr>
          <w:sz w:val="18"/>
        </w:rPr>
        <w:t>;</w:t>
      </w:r>
    </w:p>
    <w:p w:rsidR="005C351D" w:rsidRDefault="005C351D" w:rsidP="005C351D">
      <w:pPr>
        <w:widowControl/>
        <w:tabs>
          <w:tab w:val="left" w:pos="284"/>
          <w:tab w:val="left" w:pos="696"/>
        </w:tabs>
        <w:spacing w:line="228" w:lineRule="auto"/>
        <w:jc w:val="both"/>
        <w:rPr>
          <w:sz w:val="18"/>
        </w:rPr>
      </w:pPr>
      <w:r>
        <w:rPr>
          <w:sz w:val="18"/>
        </w:rPr>
        <w:lastRenderedPageBreak/>
        <w:t xml:space="preserve">-    простым письмом, отправленным через почтовое отделение по месту нахождения помещения собственника, в отношении которого заключен договор, </w:t>
      </w:r>
    </w:p>
    <w:p w:rsidR="005C351D" w:rsidRDefault="005C351D" w:rsidP="005C351D">
      <w:pPr>
        <w:widowControl/>
        <w:tabs>
          <w:tab w:val="left" w:pos="284"/>
          <w:tab w:val="left" w:pos="696"/>
        </w:tabs>
        <w:spacing w:line="228" w:lineRule="auto"/>
        <w:jc w:val="both"/>
        <w:rPr>
          <w:sz w:val="18"/>
        </w:rPr>
      </w:pPr>
      <w:r>
        <w:rPr>
          <w:sz w:val="18"/>
        </w:rPr>
        <w:t>-</w:t>
      </w:r>
      <w:r>
        <w:rPr>
          <w:sz w:val="18"/>
        </w:rPr>
        <w:tab/>
        <w:t>путем направления сообщения на сотовый телефон или на адрес электронной почты, предоставленных Собственником Управляющей организации.</w:t>
      </w:r>
    </w:p>
    <w:p w:rsidR="005C351D" w:rsidRDefault="005C351D" w:rsidP="005C351D">
      <w:pPr>
        <w:widowControl/>
        <w:tabs>
          <w:tab w:val="left" w:pos="696"/>
        </w:tabs>
        <w:spacing w:line="228" w:lineRule="auto"/>
        <w:ind w:firstLine="510"/>
        <w:jc w:val="both"/>
        <w:rPr>
          <w:sz w:val="18"/>
        </w:rPr>
      </w:pPr>
      <w:r>
        <w:rPr>
          <w:sz w:val="18"/>
        </w:rPr>
        <w:t>Во всех случаях, уведомление (извещение) Собственников будет считаться надлежащим.</w:t>
      </w:r>
    </w:p>
    <w:p w:rsidR="005C351D" w:rsidRDefault="005C351D" w:rsidP="005C351D">
      <w:pPr>
        <w:widowControl/>
        <w:tabs>
          <w:tab w:val="left" w:pos="696"/>
        </w:tabs>
        <w:spacing w:line="228" w:lineRule="auto"/>
        <w:ind w:firstLine="510"/>
        <w:jc w:val="both"/>
        <w:rPr>
          <w:sz w:val="18"/>
        </w:rPr>
      </w:pPr>
      <w:r>
        <w:rPr>
          <w:sz w:val="18"/>
        </w:rPr>
        <w:t>Выбор способа уведомления (извещения) остаётся за Управляющей организацией.</w:t>
      </w:r>
    </w:p>
    <w:p w:rsidR="005C351D" w:rsidRDefault="005C351D" w:rsidP="005C351D">
      <w:pPr>
        <w:widowControl/>
        <w:tabs>
          <w:tab w:val="left" w:pos="696"/>
        </w:tabs>
        <w:spacing w:line="228" w:lineRule="auto"/>
        <w:ind w:firstLine="510"/>
        <w:jc w:val="both"/>
        <w:rPr>
          <w:sz w:val="18"/>
        </w:rPr>
      </w:pPr>
      <w:r>
        <w:rPr>
          <w:sz w:val="18"/>
        </w:rPr>
        <w:t>3.1.20. От имени и в интересах Собственников в соответствии с решением ОСС заключать договоры, связанные с использованием общего имущества собственников помещений МКД (установка и эксплуатация рекламных конструкций, устройств и оборудования средств связи, интернета, аренда общего имущества МКД).</w:t>
      </w:r>
    </w:p>
    <w:p w:rsidR="005C351D" w:rsidRDefault="005C351D" w:rsidP="005C351D">
      <w:pPr>
        <w:widowControl/>
        <w:tabs>
          <w:tab w:val="left" w:pos="696"/>
        </w:tabs>
        <w:spacing w:line="228" w:lineRule="auto"/>
        <w:ind w:firstLine="510"/>
        <w:jc w:val="both"/>
        <w:rPr>
          <w:sz w:val="18"/>
        </w:rPr>
      </w:pPr>
      <w:r>
        <w:rPr>
          <w:sz w:val="18"/>
        </w:rPr>
        <w:t>3.1.21. Составлять акты: 1) о приемке индивидуальных (квартирных) приборов учета коммунальных услуг в эксплуатацию; 2) о не предоставлении жилищных, коммунальных услуг, либо предоставлении указанных услуг ненадлежащего качества (либо с перерывами, превышающими установленную продолжительность); 3) о нарушении условий Договора, нанесении ущерба общему имуществу в МКД и (или) Помещению Собственника; 4) о несанкционированном переоборудовании и перепланировке Собственниками/Пользователями Помещений, общего имущества в МКД, либо использовании не по назначению.</w:t>
      </w:r>
    </w:p>
    <w:p w:rsidR="005C351D" w:rsidRDefault="005C351D" w:rsidP="005C351D">
      <w:pPr>
        <w:widowControl/>
        <w:tabs>
          <w:tab w:val="left" w:pos="696"/>
        </w:tabs>
        <w:spacing w:line="228" w:lineRule="auto"/>
        <w:ind w:firstLine="510"/>
        <w:jc w:val="both"/>
        <w:rPr>
          <w:b/>
          <w:sz w:val="18"/>
        </w:rPr>
      </w:pPr>
      <w:r>
        <w:rPr>
          <w:b/>
          <w:sz w:val="18"/>
        </w:rPr>
        <w:t>3.2. Управляющая организация имеет право:</w:t>
      </w:r>
    </w:p>
    <w:p w:rsidR="005C351D" w:rsidRDefault="005C351D" w:rsidP="005C351D">
      <w:pPr>
        <w:widowControl/>
        <w:tabs>
          <w:tab w:val="left" w:pos="696"/>
        </w:tabs>
        <w:spacing w:line="228" w:lineRule="auto"/>
        <w:ind w:firstLine="510"/>
        <w:jc w:val="both"/>
        <w:rPr>
          <w:sz w:val="18"/>
        </w:rPr>
      </w:pPr>
      <w:r>
        <w:rPr>
          <w:sz w:val="18"/>
        </w:rPr>
        <w:t>3.2.1. Привлекать третьих лиц (далее - исполнителей), имеющих соответствующие лицензии, сертификаты и разрешения для выполнения обязательств по настоящему Договору. При привлечении подрядных организаций Управляющая организация берёт на себя обязательство по обеспечению качества выполняемых подрядчиками работ и услуг, а также ответственность за их действия, бездействие.</w:t>
      </w:r>
    </w:p>
    <w:p w:rsidR="005C351D" w:rsidRDefault="005C351D" w:rsidP="005C351D">
      <w:pPr>
        <w:widowControl/>
        <w:tabs>
          <w:tab w:val="left" w:pos="696"/>
        </w:tabs>
        <w:spacing w:line="228" w:lineRule="auto"/>
        <w:ind w:firstLine="510"/>
        <w:jc w:val="both"/>
        <w:rPr>
          <w:sz w:val="18"/>
          <w:highlight w:val="green"/>
        </w:rPr>
      </w:pPr>
      <w:r>
        <w:rPr>
          <w:sz w:val="18"/>
        </w:rPr>
        <w:t>3.2.2. Самостоятельно перераспределять между исполнителями, подрядчиками и иными лицами, привлеченными управляющей организацией по обслуживанию многоквартирного дома денежные средства, поступающие от Собственников.</w:t>
      </w:r>
    </w:p>
    <w:p w:rsidR="005C351D" w:rsidRDefault="005C351D" w:rsidP="005C351D">
      <w:pPr>
        <w:widowControl/>
        <w:tabs>
          <w:tab w:val="left" w:pos="696"/>
        </w:tabs>
        <w:spacing w:line="228" w:lineRule="auto"/>
        <w:ind w:firstLine="510"/>
        <w:jc w:val="both"/>
        <w:rPr>
          <w:sz w:val="18"/>
        </w:rPr>
      </w:pPr>
      <w:r>
        <w:rPr>
          <w:sz w:val="18"/>
        </w:rPr>
        <w:t>3.2.3. Осуществлять контроль за соблюдением всеми собственниками помещений и проживающими в многоквартирном доме лицами противопожарных, санитарных и иных норм, установленных действующим законодательством. Требовать устранения выявленных (установленных) нарушений в пределах своей компетенции.</w:t>
      </w:r>
    </w:p>
    <w:p w:rsidR="005C351D" w:rsidRDefault="005C351D" w:rsidP="005C351D">
      <w:pPr>
        <w:widowControl/>
        <w:tabs>
          <w:tab w:val="left" w:pos="696"/>
        </w:tabs>
        <w:spacing w:line="228" w:lineRule="auto"/>
        <w:ind w:firstLine="510"/>
        <w:jc w:val="both"/>
        <w:rPr>
          <w:sz w:val="18"/>
        </w:rPr>
      </w:pPr>
      <w:r w:rsidRPr="001D1B9A">
        <w:rPr>
          <w:sz w:val="18"/>
        </w:rPr>
        <w:t>3.2.4.</w:t>
      </w:r>
      <w:r>
        <w:rPr>
          <w:sz w:val="18"/>
        </w:rPr>
        <w:t xml:space="preserve"> На основании решения общего собрания собственников помещений многоквартирного дома </w:t>
      </w:r>
      <w:r w:rsidRPr="001D1B9A">
        <w:rPr>
          <w:sz w:val="18"/>
        </w:rPr>
        <w:t>заключать договоры, связанные с использованием общего имущества собственников помещений МКД (установка и эксплуатация рекламных конструкций, устройств и оборудования средств связи, интернета, аренда общего имущества МКД).</w:t>
      </w:r>
      <w:r>
        <w:rPr>
          <w:sz w:val="18"/>
        </w:rPr>
        <w:t xml:space="preserve"> </w:t>
      </w:r>
      <w:r w:rsidRPr="001D1B9A">
        <w:rPr>
          <w:sz w:val="18"/>
        </w:rPr>
        <w:t>Денежные средства, полученные по таким договорам, используются Управляющей организацией по целевому назначению в соответствии с решением ОСС МКД за вычетом вознаграждения в размере 10% от размера платы по такому договору, которое получает Управляющая организация</w:t>
      </w:r>
      <w:r>
        <w:rPr>
          <w:sz w:val="18"/>
        </w:rPr>
        <w:t>.</w:t>
      </w:r>
    </w:p>
    <w:p w:rsidR="005C351D" w:rsidRDefault="005C351D" w:rsidP="005C351D">
      <w:pPr>
        <w:widowControl/>
        <w:tabs>
          <w:tab w:val="left" w:pos="696"/>
        </w:tabs>
        <w:spacing w:line="228" w:lineRule="auto"/>
        <w:ind w:firstLine="510"/>
        <w:jc w:val="both"/>
        <w:rPr>
          <w:sz w:val="18"/>
        </w:rPr>
      </w:pPr>
      <w:r>
        <w:rPr>
          <w:sz w:val="18"/>
        </w:rPr>
        <w:t>3.2.5. Производить осмотр общего имущества многоквартирного дома, а также общедомового оборудования, находящегося в помещении Собственников, с целью проверки их состояния, лицом, уполномоченным управляющей организацией по предварительному согласованию даты посещения.</w:t>
      </w:r>
    </w:p>
    <w:p w:rsidR="005C351D" w:rsidRDefault="005C351D" w:rsidP="005C351D">
      <w:pPr>
        <w:widowControl/>
        <w:tabs>
          <w:tab w:val="left" w:pos="696"/>
        </w:tabs>
        <w:spacing w:line="228" w:lineRule="auto"/>
        <w:ind w:firstLine="510"/>
        <w:jc w:val="both"/>
        <w:rPr>
          <w:sz w:val="18"/>
        </w:rPr>
      </w:pPr>
      <w:r>
        <w:rPr>
          <w:sz w:val="18"/>
        </w:rPr>
        <w:t>3.2.6. Предъявлять иски в суд о взыскании задолженности по оплате за жилищно-коммунальные (дополнительные) услуги с лиц, обязанных вносить такую плату в соответствии с требованиями статьи 153 ЖК РФ, п. 1 ст. 158 ЖК РФ, ст. 210 ГК РФ.</w:t>
      </w:r>
    </w:p>
    <w:p w:rsidR="005C351D" w:rsidRDefault="005C351D" w:rsidP="005C351D">
      <w:pPr>
        <w:ind w:firstLine="510"/>
        <w:jc w:val="both"/>
        <w:rPr>
          <w:sz w:val="18"/>
        </w:rPr>
      </w:pPr>
      <w:r>
        <w:rPr>
          <w:sz w:val="18"/>
        </w:rPr>
        <w:t>3.2.7. Приостановить или ограничить подачу коммунальных услуг Собственникам с предупреждением в сроки, установленные Правилами предоставления коммунальных услуг. При этом не допускается ограничение или приостановление предоставления коммунальной услуги, которое может привести к нарушению прав на получение коммунальной услуги надлежащего качества собственником, полностью выполняющим обязательства, установленные законодательством Российской Федерации и Договором, за исключением случаев, установленных действующим законодательством.</w:t>
      </w:r>
    </w:p>
    <w:p w:rsidR="005C351D" w:rsidRDefault="005C351D" w:rsidP="005C351D">
      <w:pPr>
        <w:widowControl/>
        <w:tabs>
          <w:tab w:val="left" w:pos="696"/>
        </w:tabs>
        <w:spacing w:line="228" w:lineRule="auto"/>
        <w:ind w:firstLine="510"/>
        <w:jc w:val="both"/>
        <w:rPr>
          <w:sz w:val="18"/>
        </w:rPr>
      </w:pPr>
      <w:r>
        <w:rPr>
          <w:sz w:val="18"/>
        </w:rPr>
        <w:t xml:space="preserve">3.2.8. Выступать с предложением к собственникам помещений многоквартирного дома по вопросам текущего ремонта, путем размещения плана текущего ремонта на информационных стендах многоквартирного дома и направления его совету многоквартирного дома. </w:t>
      </w:r>
    </w:p>
    <w:p w:rsidR="005C351D" w:rsidRDefault="005C351D" w:rsidP="005C351D">
      <w:pPr>
        <w:widowControl/>
        <w:tabs>
          <w:tab w:val="left" w:pos="696"/>
        </w:tabs>
        <w:spacing w:line="228" w:lineRule="auto"/>
        <w:ind w:firstLine="510"/>
        <w:jc w:val="both"/>
        <w:rPr>
          <w:sz w:val="18"/>
        </w:rPr>
      </w:pPr>
      <w:r w:rsidRPr="00653A01">
        <w:rPr>
          <w:sz w:val="18"/>
        </w:rPr>
        <w:t xml:space="preserve">3.2.9. </w:t>
      </w:r>
      <w:r>
        <w:rPr>
          <w:sz w:val="18"/>
        </w:rPr>
        <w:t>В</w:t>
      </w:r>
      <w:r w:rsidRPr="00653A01">
        <w:rPr>
          <w:sz w:val="18"/>
        </w:rPr>
        <w:t xml:space="preserve"> целях эффективного исполнения условий Договора, изменять очередность, объем, сроки и порядок проведения работ по управлению, содержанию и текущему ремонту общего имущества, если такое изменение не ведет к снижению качества жилищных услуг.</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3.2.10. Оказывать услуги по ремонту помещений, ремонту и замене внутриквартирного оборудования и сетей, которые не относятся к общему имуществу в МКД (являются личным имуществом Собственников) за дополнительную плату. Перечень и стоимость вышеназванных услуг и работ утверждается Управляющей организацией. Самостоятельно изменять размер платы за указанные услуги, без согласования с Собственниками.</w:t>
      </w:r>
    </w:p>
    <w:p w:rsidR="005C351D" w:rsidRDefault="005C351D" w:rsidP="005C351D">
      <w:pPr>
        <w:widowControl/>
        <w:tabs>
          <w:tab w:val="left" w:pos="696"/>
        </w:tabs>
        <w:spacing w:line="228" w:lineRule="auto"/>
        <w:ind w:firstLine="510"/>
        <w:jc w:val="both"/>
        <w:rPr>
          <w:sz w:val="18"/>
        </w:rPr>
      </w:pPr>
      <w:r>
        <w:rPr>
          <w:sz w:val="18"/>
        </w:rPr>
        <w:t>3.2.11. При внесении Собственником/Пользователем неполной оплаты за расчетный месяц, распределить поступившие платеж пропорционально начисленным жилищным и коммунальным услугам следующим образом: при наличии у Собственника/Пользователя просроченной задолженности, при внесении платы должником недостаточной для погашения всех обязательств, в первую очередь поступившие средства зачитываются в счет погашения самой давней задолженности. Управляющая организация имеет право начислить пени в день поступления фактической оплаты задолженности, по ставке рефинансирования, действующей в день поступления оплаты в установленном законодательством порядке. Поступившая плата сначала распределяется в счет оплаты основного долга самого старого периода просроченной задолженности, затем пени, затем в счет оплаты текущих начислений.</w:t>
      </w:r>
    </w:p>
    <w:p w:rsidR="005C351D" w:rsidRDefault="005C351D" w:rsidP="005C351D">
      <w:pPr>
        <w:widowControl/>
        <w:tabs>
          <w:tab w:val="left" w:pos="696"/>
        </w:tabs>
        <w:spacing w:line="228" w:lineRule="auto"/>
        <w:ind w:firstLine="510"/>
        <w:jc w:val="both"/>
        <w:rPr>
          <w:sz w:val="18"/>
        </w:rPr>
      </w:pPr>
      <w:r>
        <w:rPr>
          <w:sz w:val="18"/>
        </w:rPr>
        <w:t>3.2.12. Инициировать проведение общего собрания собственников помещений многоквартирного дома для принятия решений по вопросам, отнесенным к компетенции ОСС (в том числе о размере платы за содержание и ремонт общего имущества МКД).</w:t>
      </w:r>
    </w:p>
    <w:p w:rsidR="005C351D" w:rsidRPr="000E335D" w:rsidRDefault="005C351D" w:rsidP="005C351D">
      <w:pPr>
        <w:widowControl/>
        <w:tabs>
          <w:tab w:val="left" w:pos="696"/>
        </w:tabs>
        <w:spacing w:line="228" w:lineRule="auto"/>
        <w:ind w:firstLine="510"/>
        <w:jc w:val="both"/>
        <w:rPr>
          <w:sz w:val="18"/>
        </w:rPr>
      </w:pPr>
      <w:r w:rsidRPr="000E335D">
        <w:rPr>
          <w:sz w:val="18"/>
        </w:rPr>
        <w:t>3.2.1</w:t>
      </w:r>
      <w:r>
        <w:rPr>
          <w:sz w:val="18"/>
        </w:rPr>
        <w:t>3</w:t>
      </w:r>
      <w:r w:rsidRPr="000E335D">
        <w:rPr>
          <w:sz w:val="18"/>
        </w:rPr>
        <w:t xml:space="preserve">. Использовать на безвозмездной основе специализированные отдельные помещения, относящиеся к общему имуществу МКД, для размещения служб или работников (в целях обслуживания МКД, а также размещения материалов, оборудования, инвентаря и информационных стендов. </w:t>
      </w:r>
    </w:p>
    <w:p w:rsidR="005C351D" w:rsidRDefault="005C351D" w:rsidP="005C351D">
      <w:pPr>
        <w:widowControl/>
        <w:tabs>
          <w:tab w:val="left" w:pos="696"/>
        </w:tabs>
        <w:spacing w:line="228" w:lineRule="auto"/>
        <w:ind w:firstLine="510"/>
        <w:jc w:val="both"/>
        <w:rPr>
          <w:sz w:val="18"/>
        </w:rPr>
      </w:pPr>
      <w:r w:rsidRPr="000E335D">
        <w:rPr>
          <w:sz w:val="18"/>
        </w:rPr>
        <w:t>3.2.1</w:t>
      </w:r>
      <w:r>
        <w:rPr>
          <w:sz w:val="18"/>
        </w:rPr>
        <w:t>4</w:t>
      </w:r>
      <w:r w:rsidRPr="000E335D">
        <w:rPr>
          <w:sz w:val="18"/>
        </w:rPr>
        <w:t>. Если  по  результатам  исполнения  договора  управления  МКД в соответствии с размещенным в системе ГИС ЖКХ отчетом о выполнении договора управления фактические расходы Управляющей организации на проведение текущего ремонта общего имущества многоквартирного дома оказались меньше  тех,  которые  учитывались  при  установлении размера платы,  при  условии  выполнения работ по текущему ремонту общего имущества в многоквартирном доме, предусмотренных таким договором, указанная разница переходит на следующий расчетный период.</w:t>
      </w:r>
    </w:p>
    <w:p w:rsidR="005C351D" w:rsidRDefault="005C351D" w:rsidP="005C351D">
      <w:pPr>
        <w:widowControl/>
        <w:tabs>
          <w:tab w:val="left" w:pos="696"/>
        </w:tabs>
        <w:spacing w:line="228" w:lineRule="auto"/>
        <w:ind w:firstLine="510"/>
        <w:jc w:val="both"/>
        <w:rPr>
          <w:sz w:val="18"/>
        </w:rPr>
      </w:pPr>
      <w:r>
        <w:rPr>
          <w:sz w:val="18"/>
        </w:rPr>
        <w:t>3.2.15. Осуществлять иные права, предусмотренные Жилищным кодексом Российской Федерации, иными федеральными законами и настоящим Договором.</w:t>
      </w:r>
    </w:p>
    <w:p w:rsidR="005C351D" w:rsidRDefault="005C351D" w:rsidP="005C351D">
      <w:pPr>
        <w:widowControl/>
        <w:tabs>
          <w:tab w:val="left" w:pos="696"/>
        </w:tabs>
        <w:spacing w:line="228" w:lineRule="auto"/>
        <w:ind w:firstLine="510"/>
        <w:jc w:val="both"/>
        <w:rPr>
          <w:sz w:val="18"/>
        </w:rPr>
      </w:pPr>
      <w:r>
        <w:rPr>
          <w:sz w:val="18"/>
        </w:rPr>
        <w:t xml:space="preserve">3.2.16 Устанавливать количество граждан, фактически проживающих в жилом помещении, с составлением соответствующего акта, в соответствии с правилами представления коммунальных услуг. </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r>
        <w:rPr>
          <w:b/>
          <w:sz w:val="18"/>
        </w:rPr>
        <w:t>4. Права и обязанности Собственников помещений в многоквартирном доме</w:t>
      </w:r>
    </w:p>
    <w:p w:rsidR="005C351D" w:rsidRDefault="005C351D" w:rsidP="005C351D">
      <w:pPr>
        <w:widowControl/>
        <w:tabs>
          <w:tab w:val="left" w:pos="696"/>
        </w:tabs>
        <w:spacing w:line="228" w:lineRule="auto"/>
        <w:ind w:firstLine="510"/>
        <w:jc w:val="both"/>
        <w:rPr>
          <w:b/>
          <w:sz w:val="18"/>
        </w:rPr>
      </w:pPr>
      <w:r>
        <w:rPr>
          <w:b/>
          <w:sz w:val="18"/>
        </w:rPr>
        <w:t>4.1. Собственник обязан:</w:t>
      </w:r>
    </w:p>
    <w:p w:rsidR="005C351D" w:rsidRDefault="005C351D" w:rsidP="005C351D">
      <w:pPr>
        <w:widowControl/>
        <w:tabs>
          <w:tab w:val="left" w:pos="696"/>
        </w:tabs>
        <w:spacing w:line="228" w:lineRule="auto"/>
        <w:ind w:firstLine="510"/>
        <w:jc w:val="both"/>
        <w:rPr>
          <w:sz w:val="18"/>
        </w:rPr>
      </w:pPr>
      <w:r>
        <w:rPr>
          <w:sz w:val="18"/>
        </w:rPr>
        <w:t>4.1.1. Использовать помещения, находящиеся в их собственности, а также общее имущество в МКД в соответствии с их назначением. Соблюдать права и законные интересы других Собственников, правила пользования жилыми и нежилыми помещениями, а также правила содержания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 xml:space="preserve">4.1.2. Своевременно и в полном объеме вносить плату за жилое помещение и коммунальные услуги на основании выставленных Управляющей организацией платежных документов. Нести расходы на содержание и ремонт общего имущества, пропорционально </w:t>
      </w:r>
      <w:r>
        <w:rPr>
          <w:sz w:val="18"/>
        </w:rPr>
        <w:lastRenderedPageBreak/>
        <w:t>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4.1.3. Поддерживать помещение в надлежащем состоянии, не допуская бесхозяйственного обращения с ним, соблюдать права и законные интересы соседей (граждан, проживающих в доме),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 и придомовой территории</w:t>
      </w:r>
    </w:p>
    <w:p w:rsidR="005C351D" w:rsidRDefault="005C351D" w:rsidP="005C351D">
      <w:pPr>
        <w:widowControl/>
        <w:tabs>
          <w:tab w:val="left" w:pos="696"/>
        </w:tabs>
        <w:spacing w:line="228" w:lineRule="auto"/>
        <w:ind w:firstLine="510"/>
        <w:jc w:val="both"/>
        <w:rPr>
          <w:sz w:val="18"/>
        </w:rPr>
      </w:pPr>
      <w:r>
        <w:rPr>
          <w:sz w:val="18"/>
        </w:rPr>
        <w:t>4.1.4.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 а также нести ответственность за соблюдение перечисленных правил лицами, проживающими в принадлежащем ему помещении в соотв. С жилищным кодексом</w:t>
      </w:r>
    </w:p>
    <w:p w:rsidR="005C351D" w:rsidRPr="008A1D03" w:rsidRDefault="005C351D" w:rsidP="005C351D">
      <w:pPr>
        <w:widowControl/>
        <w:tabs>
          <w:tab w:val="left" w:pos="696"/>
        </w:tabs>
        <w:spacing w:line="228" w:lineRule="auto"/>
        <w:ind w:firstLine="510"/>
        <w:jc w:val="both"/>
        <w:rPr>
          <w:color w:val="FF0000"/>
          <w:sz w:val="18"/>
        </w:rPr>
      </w:pPr>
      <w:r>
        <w:rPr>
          <w:sz w:val="18"/>
        </w:rPr>
        <w:t xml:space="preserve">4.1.5. Предоставить доступ в помещения представителям управляющей организации, включая работников организаций, осуществляющих техническое обслуживание многоквартирного дома и находящегося в нем санитарно-технического и иного общедомового оборудования, для проведения ремонта и осмотра санитарно-технического и иного общедомового оборудования, а также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в Управляющую организацию сведений о показаниях таких приборов учета и распределителей в заранее согласованное время в соответствии с действующим законодательством. </w:t>
      </w:r>
    </w:p>
    <w:p w:rsidR="005C351D" w:rsidRDefault="005C351D" w:rsidP="005C351D">
      <w:pPr>
        <w:widowControl/>
        <w:spacing w:line="228" w:lineRule="auto"/>
        <w:ind w:firstLine="510"/>
        <w:jc w:val="both"/>
        <w:rPr>
          <w:color w:val="FF0000"/>
          <w:sz w:val="18"/>
        </w:rPr>
      </w:pPr>
      <w:r>
        <w:rPr>
          <w:sz w:val="18"/>
        </w:rPr>
        <w:t xml:space="preserve">4.1.6. </w:t>
      </w:r>
      <w:r w:rsidRPr="00F62407">
        <w:rPr>
          <w:color w:val="auto"/>
          <w:sz w:val="18"/>
        </w:rPr>
        <w:t xml:space="preserve">Незамедлительно предоставить </w:t>
      </w:r>
      <w:r w:rsidRPr="00F62407">
        <w:rPr>
          <w:sz w:val="18"/>
        </w:rPr>
        <w:t>доступ</w:t>
      </w:r>
      <w:r>
        <w:rPr>
          <w:sz w:val="18"/>
        </w:rPr>
        <w:t xml:space="preserve"> в случае необходимости проведения неотложных технических работ и ликвидации аварий. </w:t>
      </w:r>
    </w:p>
    <w:p w:rsidR="005C351D" w:rsidRPr="00F62407" w:rsidRDefault="005C351D" w:rsidP="005C351D">
      <w:pPr>
        <w:widowControl/>
        <w:spacing w:line="228" w:lineRule="auto"/>
        <w:ind w:firstLine="510"/>
        <w:jc w:val="both"/>
        <w:rPr>
          <w:color w:val="auto"/>
          <w:sz w:val="18"/>
        </w:rPr>
      </w:pPr>
      <w:r>
        <w:rPr>
          <w:sz w:val="18"/>
        </w:rPr>
        <w:t xml:space="preserve">4.1.7. </w:t>
      </w:r>
      <w:r w:rsidRPr="00F62407">
        <w:rPr>
          <w:color w:val="auto"/>
          <w:sz w:val="18"/>
        </w:rPr>
        <w:t>Обеспечить свободный доступ к общедомовым инженерным системам и коммуникациям, находящимся в Помещении собственника. В случае закрытия доступа к общедомовым инженерным системам и коммуникациям, находящимся в Помещении собственника, работы, связанные с предоставлением свободного доступа к инженерному оборудованию и коммуникациям, в том числе в случае необходимости, разборка, вскрытие конструктивных элементов помещения (коробов, стен, элементов пола, потолка и т.п.), если это необходимо для выполнения ремонтных работ, работ по ликвидации аварии, осуществляются силами и средствами собственника.</w:t>
      </w:r>
    </w:p>
    <w:p w:rsidR="005C351D" w:rsidRDefault="005C351D" w:rsidP="005C351D">
      <w:pPr>
        <w:widowControl/>
        <w:tabs>
          <w:tab w:val="left" w:pos="696"/>
        </w:tabs>
        <w:spacing w:line="228" w:lineRule="auto"/>
        <w:ind w:firstLine="510"/>
        <w:jc w:val="both"/>
        <w:rPr>
          <w:sz w:val="18"/>
        </w:rPr>
      </w:pPr>
      <w:r>
        <w:rPr>
          <w:sz w:val="18"/>
        </w:rPr>
        <w:t>4.1.8. Устанавливать, подключать и использовать электробытовые приборы и машины суммарной мощностью, превышающей (10) кВт для домов, оборудованных электрическими плитами, дополнительные сети приборов отопления, регулирующую и запорную арматуру - только с письменного согласия Управляющей организации.</w:t>
      </w:r>
    </w:p>
    <w:p w:rsidR="005C351D" w:rsidRDefault="005C351D" w:rsidP="005C351D">
      <w:pPr>
        <w:widowControl/>
        <w:tabs>
          <w:tab w:val="left" w:pos="696"/>
        </w:tabs>
        <w:spacing w:line="228" w:lineRule="auto"/>
        <w:ind w:firstLine="510"/>
        <w:jc w:val="both"/>
        <w:rPr>
          <w:sz w:val="18"/>
        </w:rPr>
      </w:pPr>
      <w:r>
        <w:rPr>
          <w:sz w:val="18"/>
        </w:rPr>
        <w:t>4.1.9. 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5C351D" w:rsidRPr="00154179" w:rsidRDefault="005C351D" w:rsidP="005C351D">
      <w:pPr>
        <w:widowControl/>
        <w:tabs>
          <w:tab w:val="left" w:pos="696"/>
        </w:tabs>
        <w:spacing w:line="228" w:lineRule="auto"/>
        <w:ind w:firstLine="510"/>
        <w:jc w:val="both"/>
        <w:rPr>
          <w:color w:val="FF0000"/>
          <w:sz w:val="18"/>
        </w:rPr>
      </w:pPr>
      <w:r>
        <w:rPr>
          <w:sz w:val="18"/>
        </w:rPr>
        <w:t xml:space="preserve">4.1.10. Незамедлительно сообщать Управляющей организации о выявленных неисправностях конструктивных элементов жилого помещения, сетей и оборудования, находящегося в жилом помещении, </w:t>
      </w:r>
      <w:r w:rsidRPr="00C078C2">
        <w:rPr>
          <w:color w:val="auto"/>
          <w:sz w:val="18"/>
        </w:rPr>
        <w:t>входящего в состав общего имущества</w:t>
      </w:r>
      <w:r>
        <w:rPr>
          <w:color w:val="auto"/>
          <w:sz w:val="18"/>
        </w:rPr>
        <w:t xml:space="preserve"> собственников помещений многоквартирного дома</w:t>
      </w:r>
    </w:p>
    <w:p w:rsidR="005C351D" w:rsidRDefault="005C351D" w:rsidP="005C351D">
      <w:pPr>
        <w:widowControl/>
        <w:tabs>
          <w:tab w:val="left" w:pos="696"/>
        </w:tabs>
        <w:spacing w:line="228" w:lineRule="auto"/>
        <w:ind w:firstLine="510"/>
        <w:jc w:val="both"/>
        <w:rPr>
          <w:sz w:val="18"/>
        </w:rPr>
      </w:pPr>
      <w:r>
        <w:rPr>
          <w:sz w:val="18"/>
        </w:rPr>
        <w:t>4.1.11. При обнаружении неисправностей, повреждений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C351D" w:rsidRDefault="005C351D" w:rsidP="005C351D">
      <w:pPr>
        <w:widowControl/>
        <w:tabs>
          <w:tab w:val="left" w:pos="696"/>
        </w:tabs>
        <w:spacing w:line="228" w:lineRule="auto"/>
        <w:ind w:firstLine="510"/>
        <w:jc w:val="both"/>
        <w:rPr>
          <w:sz w:val="18"/>
        </w:rPr>
      </w:pPr>
      <w:r>
        <w:rPr>
          <w:sz w:val="18"/>
        </w:rPr>
        <w:t>4.1.12. Своевременно (но не позднее 10 рабочих дней с момента изменений) сообщать Управляющей организации о смене собственника с предоставлением подтверждающих документов.</w:t>
      </w:r>
    </w:p>
    <w:p w:rsidR="005C351D" w:rsidRPr="00FB0E49" w:rsidRDefault="005C351D" w:rsidP="005C351D">
      <w:pPr>
        <w:widowControl/>
        <w:tabs>
          <w:tab w:val="left" w:pos="696"/>
        </w:tabs>
        <w:spacing w:line="228" w:lineRule="auto"/>
        <w:ind w:firstLine="510"/>
        <w:jc w:val="both"/>
        <w:rPr>
          <w:color w:val="FF0000"/>
          <w:sz w:val="18"/>
        </w:rPr>
      </w:pPr>
      <w:r>
        <w:rPr>
          <w:sz w:val="18"/>
        </w:rPr>
        <w:t xml:space="preserve">4.1.13. Ежемесячно </w:t>
      </w:r>
      <w:r w:rsidRPr="00C078C2">
        <w:rPr>
          <w:sz w:val="18"/>
        </w:rPr>
        <w:t>с 20 до 25 числа</w:t>
      </w:r>
      <w:r>
        <w:rPr>
          <w:sz w:val="18"/>
        </w:rPr>
        <w:t xml:space="preserve"> передавать в Управляющую организацию, государственную информационную систему жилищно-коммунального хозяйства либо специализированный расчетный центр показания индивидуальных, общих (квартирных) приборов учета (далее – приборы учета) (при их наличии). </w:t>
      </w:r>
    </w:p>
    <w:p w:rsidR="005C351D" w:rsidRDefault="005C351D" w:rsidP="005C351D">
      <w:pPr>
        <w:widowControl/>
        <w:tabs>
          <w:tab w:val="left" w:pos="696"/>
        </w:tabs>
        <w:spacing w:line="228" w:lineRule="auto"/>
        <w:ind w:firstLine="510"/>
        <w:jc w:val="both"/>
        <w:rPr>
          <w:sz w:val="18"/>
        </w:rPr>
      </w:pPr>
      <w:r>
        <w:rPr>
          <w:sz w:val="18"/>
        </w:rPr>
        <w:t xml:space="preserve">4.1.14. Соблюдать Закон Ленинградской области «Об административных правонарушениях» от 23.06.2003 (с изм. и доп. от 17.2.2020г.) </w:t>
      </w:r>
    </w:p>
    <w:p w:rsidR="005C351D" w:rsidRDefault="005C351D" w:rsidP="005C351D">
      <w:pPr>
        <w:widowControl/>
        <w:tabs>
          <w:tab w:val="left" w:pos="696"/>
        </w:tabs>
        <w:spacing w:line="228" w:lineRule="auto"/>
        <w:ind w:firstLine="510"/>
        <w:jc w:val="both"/>
        <w:rPr>
          <w:sz w:val="18"/>
        </w:rPr>
      </w:pPr>
      <w:r>
        <w:rPr>
          <w:sz w:val="18"/>
        </w:rPr>
        <w:t>4.1.15. Обеспечивать сохранность общего имущества, не осуществлять переоборудование внутренних инженерных сетей, не нарушать имеющиеся схемы учёта услуг, в том числе не совершать действий, связанных с нарушением пломбировки счётчиков, изменением их местоположения в составе инженерных сетей и демонтажем без согласования с Управляющей организацией.</w:t>
      </w:r>
    </w:p>
    <w:p w:rsidR="005C351D" w:rsidRDefault="005C351D" w:rsidP="005C351D">
      <w:pPr>
        <w:widowControl/>
        <w:tabs>
          <w:tab w:val="left" w:pos="696"/>
        </w:tabs>
        <w:spacing w:line="228" w:lineRule="auto"/>
        <w:ind w:firstLine="510"/>
        <w:jc w:val="both"/>
        <w:rPr>
          <w:color w:val="auto"/>
          <w:sz w:val="18"/>
        </w:rPr>
      </w:pPr>
      <w:r>
        <w:rPr>
          <w:sz w:val="18"/>
        </w:rPr>
        <w:t xml:space="preserve">4.1.16. При   проведении ремонтных работ   в Помещении Собственники/Пользователи обеспечивают </w:t>
      </w:r>
      <w:r w:rsidRPr="00C078C2">
        <w:rPr>
          <w:color w:val="auto"/>
          <w:sz w:val="18"/>
        </w:rPr>
        <w:t xml:space="preserve">своими силами </w:t>
      </w:r>
      <w:r>
        <w:rPr>
          <w:sz w:val="18"/>
        </w:rPr>
        <w:t>и за   свой   счет вывоз строительных</w:t>
      </w:r>
      <w:r>
        <w:rPr>
          <w:sz w:val="18"/>
        </w:rPr>
        <w:tab/>
        <w:t xml:space="preserve">отходов, и заменяемых конструкций квартиры (дверей, рам, батарей и т.п.), </w:t>
      </w:r>
      <w:r w:rsidRPr="00C078C2">
        <w:rPr>
          <w:color w:val="auto"/>
          <w:sz w:val="18"/>
        </w:rPr>
        <w:t xml:space="preserve">запрещается складирование </w:t>
      </w:r>
      <w:r>
        <w:rPr>
          <w:color w:val="auto"/>
          <w:sz w:val="18"/>
        </w:rPr>
        <w:t xml:space="preserve">строительных </w:t>
      </w:r>
      <w:r w:rsidRPr="00C078C2">
        <w:rPr>
          <w:color w:val="auto"/>
          <w:sz w:val="18"/>
        </w:rPr>
        <w:t xml:space="preserve">отходов в МОП </w:t>
      </w:r>
      <w:r>
        <w:rPr>
          <w:color w:val="auto"/>
          <w:sz w:val="18"/>
        </w:rPr>
        <w:t>многокварт</w:t>
      </w:r>
      <w:r w:rsidRPr="00C078C2">
        <w:rPr>
          <w:color w:val="auto"/>
          <w:sz w:val="18"/>
        </w:rPr>
        <w:t>и</w:t>
      </w:r>
      <w:r>
        <w:rPr>
          <w:color w:val="auto"/>
          <w:sz w:val="18"/>
        </w:rPr>
        <w:t xml:space="preserve">рного дома и </w:t>
      </w:r>
      <w:r w:rsidRPr="00C078C2">
        <w:rPr>
          <w:color w:val="auto"/>
          <w:sz w:val="18"/>
        </w:rPr>
        <w:t>на территории земельного участка МКД, на котором расположен МКД</w:t>
      </w:r>
    </w:p>
    <w:p w:rsidR="005C351D" w:rsidRDefault="005C351D" w:rsidP="005C351D">
      <w:pPr>
        <w:widowControl/>
        <w:tabs>
          <w:tab w:val="left" w:pos="696"/>
        </w:tabs>
        <w:spacing w:line="228" w:lineRule="auto"/>
        <w:ind w:firstLine="510"/>
        <w:jc w:val="both"/>
        <w:rPr>
          <w:sz w:val="18"/>
        </w:rPr>
      </w:pPr>
      <w:r>
        <w:rPr>
          <w:sz w:val="18"/>
        </w:rPr>
        <w:t>4.1.17.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5C351D" w:rsidRDefault="005C351D" w:rsidP="005C351D">
      <w:pPr>
        <w:widowControl/>
        <w:tabs>
          <w:tab w:val="left" w:pos="696"/>
        </w:tabs>
        <w:spacing w:line="228" w:lineRule="auto"/>
        <w:ind w:firstLine="510"/>
        <w:jc w:val="both"/>
        <w:rPr>
          <w:sz w:val="18"/>
        </w:rPr>
      </w:pPr>
      <w:r>
        <w:rPr>
          <w:sz w:val="18"/>
        </w:rPr>
        <w:t>-</w:t>
      </w:r>
      <w:r>
        <w:rPr>
          <w:sz w:val="18"/>
        </w:rPr>
        <w:tab/>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5C351D" w:rsidRDefault="005C351D" w:rsidP="005C351D">
      <w:pPr>
        <w:widowControl/>
        <w:tabs>
          <w:tab w:val="left" w:pos="696"/>
        </w:tabs>
        <w:spacing w:line="228" w:lineRule="auto"/>
        <w:ind w:firstLine="510"/>
        <w:jc w:val="both"/>
        <w:rPr>
          <w:sz w:val="18"/>
        </w:rPr>
      </w:pPr>
      <w:r>
        <w:rPr>
          <w:sz w:val="18"/>
        </w:rPr>
        <w:t>-</w:t>
      </w:r>
      <w:r>
        <w:rPr>
          <w:sz w:val="18"/>
        </w:rPr>
        <w:tab/>
        <w:t>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лестничных клеток, площадок, запасных выходов и иных мест общего пользования, выполнять другие требования пожарной безопасности;</w:t>
      </w:r>
    </w:p>
    <w:p w:rsidR="005C351D" w:rsidRDefault="005C351D" w:rsidP="005C351D">
      <w:pPr>
        <w:widowControl/>
        <w:tabs>
          <w:tab w:val="left" w:pos="696"/>
        </w:tabs>
        <w:spacing w:line="228" w:lineRule="auto"/>
        <w:ind w:firstLine="510"/>
        <w:jc w:val="both"/>
        <w:rPr>
          <w:sz w:val="18"/>
        </w:rPr>
      </w:pPr>
      <w:r>
        <w:rPr>
          <w:sz w:val="18"/>
        </w:rPr>
        <w:t>-</w:t>
      </w:r>
      <w:r>
        <w:rPr>
          <w:sz w:val="18"/>
        </w:rPr>
        <w:tab/>
        <w:t>устанавливать металлические решетки, двери, емкости для хранения, иное имущество только после письменного согласования с органами пожарного надзора, Управляющей организацией и другими Собственниками;</w:t>
      </w:r>
    </w:p>
    <w:p w:rsidR="005C351D" w:rsidRDefault="005C351D" w:rsidP="005C351D">
      <w:pPr>
        <w:widowControl/>
        <w:tabs>
          <w:tab w:val="left" w:pos="696"/>
        </w:tabs>
        <w:spacing w:line="228" w:lineRule="auto"/>
        <w:ind w:firstLine="510"/>
        <w:jc w:val="both"/>
        <w:rPr>
          <w:sz w:val="18"/>
        </w:rPr>
      </w:pPr>
      <w:r>
        <w:rPr>
          <w:sz w:val="18"/>
        </w:rPr>
        <w:t>-</w:t>
      </w:r>
      <w:r>
        <w:rPr>
          <w:sz w:val="18"/>
        </w:rPr>
        <w:tab/>
        <w:t xml:space="preserve">не допускать сбрасывания в систему канализации мусора и отходов, засоряющих канализацию, не сливать жидкие пищевые отходы в мусоропровод; </w:t>
      </w:r>
    </w:p>
    <w:p w:rsidR="005C351D" w:rsidRDefault="005C351D" w:rsidP="005C351D">
      <w:pPr>
        <w:widowControl/>
        <w:tabs>
          <w:tab w:val="left" w:pos="696"/>
        </w:tabs>
        <w:spacing w:line="228" w:lineRule="auto"/>
        <w:ind w:firstLine="510"/>
        <w:jc w:val="both"/>
        <w:rPr>
          <w:sz w:val="18"/>
        </w:rPr>
      </w:pPr>
      <w:r>
        <w:rPr>
          <w:sz w:val="18"/>
        </w:rPr>
        <w:t>-</w:t>
      </w:r>
      <w:r>
        <w:rPr>
          <w:sz w:val="18"/>
        </w:rPr>
        <w:tab/>
        <w:t>не допускать нахождения и хранения личного имущества в местах общего пользования;</w:t>
      </w:r>
    </w:p>
    <w:p w:rsidR="005C351D" w:rsidRDefault="005C351D" w:rsidP="005C351D">
      <w:pPr>
        <w:widowControl/>
        <w:tabs>
          <w:tab w:val="left" w:pos="696"/>
        </w:tabs>
        <w:spacing w:line="228" w:lineRule="auto"/>
        <w:ind w:firstLine="510"/>
        <w:jc w:val="both"/>
        <w:rPr>
          <w:sz w:val="18"/>
        </w:rPr>
      </w:pPr>
      <w:r>
        <w:rPr>
          <w:sz w:val="18"/>
        </w:rPr>
        <w:t>-  не создавать препятствия на придомовой территории, затрудняющие проезд (размещение) специальной техники (мусоровозов, скорой помощи, пожарных машин, транспорта аварийных служб и т.п.);</w:t>
      </w:r>
    </w:p>
    <w:p w:rsidR="005C351D" w:rsidRDefault="005C351D" w:rsidP="005C351D">
      <w:pPr>
        <w:widowControl/>
        <w:tabs>
          <w:tab w:val="left" w:pos="696"/>
        </w:tabs>
        <w:spacing w:line="228" w:lineRule="auto"/>
        <w:ind w:firstLine="510"/>
        <w:jc w:val="both"/>
        <w:rPr>
          <w:sz w:val="18"/>
        </w:rPr>
      </w:pPr>
      <w:r>
        <w:rPr>
          <w:sz w:val="18"/>
        </w:rPr>
        <w:t>-</w:t>
      </w:r>
      <w:r>
        <w:rPr>
          <w:sz w:val="18"/>
        </w:rPr>
        <w:tab/>
        <w:t>не производить слив воды из системы и приборов отопления, не допускать самостоятельное перекрытие и регулировку поэтажных узлов тепловой энергии;</w:t>
      </w:r>
    </w:p>
    <w:p w:rsidR="005C351D" w:rsidRDefault="005C351D" w:rsidP="005C351D">
      <w:pPr>
        <w:widowControl/>
        <w:tabs>
          <w:tab w:val="left" w:pos="696"/>
        </w:tabs>
        <w:spacing w:line="228" w:lineRule="auto"/>
        <w:ind w:firstLine="510"/>
        <w:jc w:val="both"/>
        <w:rPr>
          <w:sz w:val="18"/>
        </w:rPr>
      </w:pPr>
      <w:r>
        <w:rPr>
          <w:sz w:val="18"/>
        </w:rPr>
        <w:t>-</w:t>
      </w:r>
      <w:r>
        <w:rPr>
          <w:sz w:val="18"/>
        </w:rPr>
        <w:tab/>
        <w:t>не устанавливать, не подключать и не использовать электробытовые приборы, зарядные устройства для электромобилей и иное оборудование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C351D" w:rsidRDefault="005C351D" w:rsidP="005C351D">
      <w:pPr>
        <w:widowControl/>
        <w:tabs>
          <w:tab w:val="left" w:pos="696"/>
        </w:tabs>
        <w:spacing w:line="228" w:lineRule="auto"/>
        <w:ind w:firstLine="510"/>
        <w:jc w:val="both"/>
        <w:rPr>
          <w:sz w:val="18"/>
        </w:rPr>
      </w:pPr>
      <w:r>
        <w:rPr>
          <w:sz w:val="18"/>
        </w:rPr>
        <w:t>4.1.18. При планировании отсутствия в помещении на срок более 2-х суток перекрыть все отсечные вентили на трубопроводах горячей и холодной воды, отключить от сети электробытовые приборы, а также предоставить Управляющей организации информацию о лицах (контактные телефоны, адреса), имеющих доступ в помещение Собственника на случай устранения аварийных ситуаций.</w:t>
      </w:r>
    </w:p>
    <w:p w:rsidR="005C351D" w:rsidRPr="00AE2AE5" w:rsidRDefault="005C351D" w:rsidP="005C351D">
      <w:pPr>
        <w:widowControl/>
        <w:tabs>
          <w:tab w:val="left" w:pos="696"/>
        </w:tabs>
        <w:spacing w:line="228" w:lineRule="auto"/>
        <w:ind w:firstLine="510"/>
        <w:jc w:val="both"/>
        <w:rPr>
          <w:sz w:val="18"/>
        </w:rPr>
      </w:pPr>
      <w:r w:rsidRPr="00AE2AE5">
        <w:rPr>
          <w:sz w:val="18"/>
        </w:rPr>
        <w:t>4.1.</w:t>
      </w:r>
      <w:r>
        <w:rPr>
          <w:sz w:val="18"/>
        </w:rPr>
        <w:t>19</w:t>
      </w:r>
      <w:r w:rsidRPr="00AE2AE5">
        <w:rPr>
          <w:sz w:val="18"/>
        </w:rPr>
        <w:t>. Не осуществлять без согласования с Управляющей организацией и без получения разрешительных документов в установленном законом порядке перепланировку  помещения, общего имущества, переоборудование, перенос внутренних инженерных  сетей,  не демонтировать, не отключать обогревающие элементы, предусмотренные проектной и (или) технической документацией на МКД, самовольно увеличивать поверхности нагрева приборов топления, установленных в помещении, свыше  параметров,  предусмотренных  проектной  и (или) технической документацией на МКД.</w:t>
      </w:r>
    </w:p>
    <w:p w:rsidR="005C351D" w:rsidRPr="00AE2AE5" w:rsidRDefault="005C351D" w:rsidP="005C351D">
      <w:pPr>
        <w:widowControl/>
        <w:tabs>
          <w:tab w:val="left" w:pos="696"/>
        </w:tabs>
        <w:spacing w:line="228" w:lineRule="auto"/>
        <w:ind w:firstLine="510"/>
        <w:jc w:val="both"/>
        <w:rPr>
          <w:sz w:val="18"/>
        </w:rPr>
      </w:pPr>
      <w:r w:rsidRPr="00AE2AE5">
        <w:rPr>
          <w:sz w:val="18"/>
        </w:rPr>
        <w:lastRenderedPageBreak/>
        <w:t>4.1.2</w:t>
      </w:r>
      <w:r>
        <w:rPr>
          <w:sz w:val="18"/>
        </w:rPr>
        <w:t>0</w:t>
      </w:r>
      <w:r w:rsidRPr="00AE2AE5">
        <w:rPr>
          <w:sz w:val="18"/>
        </w:rPr>
        <w:t>. Не совершать действий, связанных с отключением МКД от подачи коммунальных ресурсов, без предварительного согласования работ с Управляющей организацией.</w:t>
      </w:r>
    </w:p>
    <w:p w:rsidR="005C351D" w:rsidRPr="00AE2AE5" w:rsidRDefault="005C351D" w:rsidP="005C351D">
      <w:pPr>
        <w:widowControl/>
        <w:tabs>
          <w:tab w:val="left" w:pos="696"/>
        </w:tabs>
        <w:spacing w:line="228" w:lineRule="auto"/>
        <w:ind w:firstLine="510"/>
        <w:jc w:val="both"/>
        <w:rPr>
          <w:sz w:val="18"/>
        </w:rPr>
      </w:pPr>
      <w:r w:rsidRPr="00AE2AE5">
        <w:rPr>
          <w:sz w:val="18"/>
        </w:rPr>
        <w:t>4.1.2</w:t>
      </w:r>
      <w:r>
        <w:rPr>
          <w:sz w:val="18"/>
        </w:rPr>
        <w:t xml:space="preserve">1. </w:t>
      </w:r>
      <w:r w:rsidRPr="00AE2AE5">
        <w:rPr>
          <w:sz w:val="18"/>
        </w:rPr>
        <w:t>Своевременно осуществлять замену, поверку индивидуальных приборов учета энергоресурсов.</w:t>
      </w:r>
    </w:p>
    <w:p w:rsidR="005C351D" w:rsidRDefault="005C351D" w:rsidP="005C351D">
      <w:pPr>
        <w:widowControl/>
        <w:tabs>
          <w:tab w:val="left" w:pos="696"/>
        </w:tabs>
        <w:spacing w:line="228" w:lineRule="auto"/>
        <w:ind w:firstLine="510"/>
        <w:jc w:val="both"/>
        <w:rPr>
          <w:sz w:val="18"/>
        </w:rPr>
      </w:pPr>
      <w:r>
        <w:rPr>
          <w:sz w:val="18"/>
        </w:rPr>
        <w:t>4.1.22. Собственники нежилых помещений обязаны представить Управляющей организации информацию о заключении договоров ресурсоснабжения с ресурсоснабжающими организациями, региональным оператором по обращению ТКО договора об отсутствии или наличии индивидуальных приборов учета (их типе, марке, сведениях о поверке, схеме подключения и т.п.), а также информацию, необходимую в соответствии с действующим законодательством для определения количества потребляемых ими коммунальных ресурсов расчетным способом, не позднее 3-х рабочих дней с даты заключения договоров, путем направления уведомления с приложением копии договора на электронную почту или в офис Управляющей организации. При непредставлении такой информации, Управляющая организация самостоятельно определяет объем коммунальных ресурсов расчетным способом.</w:t>
      </w:r>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rPr>
          <w:b/>
          <w:sz w:val="18"/>
        </w:rPr>
      </w:pPr>
      <w:r>
        <w:rPr>
          <w:b/>
          <w:sz w:val="18"/>
        </w:rPr>
        <w:t>4.2. Собственник имеет право:</w:t>
      </w:r>
    </w:p>
    <w:p w:rsidR="005C351D" w:rsidRDefault="005C351D" w:rsidP="005C351D">
      <w:pPr>
        <w:widowControl/>
        <w:tabs>
          <w:tab w:val="left" w:pos="696"/>
        </w:tabs>
        <w:spacing w:line="228" w:lineRule="auto"/>
        <w:ind w:firstLine="510"/>
        <w:jc w:val="both"/>
        <w:rPr>
          <w:sz w:val="18"/>
        </w:rPr>
      </w:pPr>
      <w:r>
        <w:rPr>
          <w:sz w:val="18"/>
        </w:rPr>
        <w:t>4.2.1. Требовать от Управляющей организации уменьшения платы за коммунальные услуги в связи со снижением объема, качества их предоставления, а также в связи с перерывами, превышающими установленную продолжительность в порядке и в соответствии с Правилами предоставления коммунальных услуг.</w:t>
      </w:r>
    </w:p>
    <w:p w:rsidR="005C351D" w:rsidRDefault="005C351D" w:rsidP="005C351D">
      <w:pPr>
        <w:widowControl/>
        <w:tabs>
          <w:tab w:val="left" w:pos="696"/>
        </w:tabs>
        <w:spacing w:line="228" w:lineRule="auto"/>
        <w:ind w:firstLine="510"/>
        <w:jc w:val="both"/>
        <w:rPr>
          <w:sz w:val="18"/>
        </w:rPr>
      </w:pPr>
      <w:r>
        <w:rPr>
          <w:sz w:val="18"/>
        </w:rPr>
        <w:t>4.2.2. Требовать от Управляющей организации возмещения документально подтвержденных убытков и вреда, причиненного жизни, здоровью или имуществу из-за невыполнения, либо недобросовестного выполнения Управляющей организацией своих обязанностей по Договору.</w:t>
      </w:r>
    </w:p>
    <w:p w:rsidR="005C351D" w:rsidRPr="006B7A90" w:rsidRDefault="005C351D" w:rsidP="005C351D">
      <w:pPr>
        <w:widowControl/>
        <w:tabs>
          <w:tab w:val="left" w:pos="696"/>
        </w:tabs>
        <w:spacing w:line="228" w:lineRule="auto"/>
        <w:ind w:firstLine="510"/>
        <w:jc w:val="both"/>
        <w:rPr>
          <w:sz w:val="18"/>
        </w:rPr>
      </w:pPr>
      <w:r w:rsidRPr="006B7A90">
        <w:rPr>
          <w:sz w:val="18"/>
        </w:rPr>
        <w:t>4.2.</w:t>
      </w:r>
      <w:r>
        <w:rPr>
          <w:sz w:val="18"/>
        </w:rPr>
        <w:t>3</w:t>
      </w:r>
      <w:r w:rsidRPr="006B7A90">
        <w:rPr>
          <w:sz w:val="18"/>
        </w:rPr>
        <w:t>. Контролировать действия Управляющей организации, не вмешиваясь в ее хозяйственную деятельность, путем:</w:t>
      </w:r>
    </w:p>
    <w:p w:rsidR="005C351D" w:rsidRPr="006B7A90" w:rsidRDefault="005C351D" w:rsidP="005C351D">
      <w:pPr>
        <w:widowControl/>
        <w:tabs>
          <w:tab w:val="left" w:pos="696"/>
        </w:tabs>
        <w:spacing w:line="228" w:lineRule="auto"/>
        <w:ind w:firstLine="510"/>
        <w:jc w:val="both"/>
        <w:rPr>
          <w:sz w:val="18"/>
        </w:rPr>
      </w:pPr>
      <w:r w:rsidRPr="006B7A90">
        <w:rPr>
          <w:sz w:val="18"/>
        </w:rPr>
        <w:t>а) обращения в уполномоченные государственные органы и органы местного самоуправления.</w:t>
      </w:r>
    </w:p>
    <w:p w:rsidR="005C351D" w:rsidRPr="006B7A90" w:rsidRDefault="005C351D" w:rsidP="005C351D">
      <w:pPr>
        <w:widowControl/>
        <w:tabs>
          <w:tab w:val="left" w:pos="696"/>
        </w:tabs>
        <w:spacing w:line="228" w:lineRule="auto"/>
        <w:ind w:firstLine="510"/>
        <w:jc w:val="both"/>
        <w:rPr>
          <w:sz w:val="18"/>
        </w:rPr>
      </w:pPr>
      <w:r w:rsidRPr="006B7A90">
        <w:rPr>
          <w:sz w:val="18"/>
        </w:rPr>
        <w:t xml:space="preserve">б) участия в осмотрах общего имущества дома, проверках технического состояния инженерных систем и оборудования с целью подготовки предложений по их ремонту                                                                                                                                                                                </w:t>
      </w:r>
    </w:p>
    <w:p w:rsidR="005C351D" w:rsidRPr="006B7A90" w:rsidRDefault="005C351D" w:rsidP="005C351D">
      <w:pPr>
        <w:widowControl/>
        <w:tabs>
          <w:tab w:val="left" w:pos="696"/>
        </w:tabs>
        <w:spacing w:line="228" w:lineRule="auto"/>
        <w:ind w:firstLine="510"/>
        <w:jc w:val="both"/>
        <w:rPr>
          <w:sz w:val="18"/>
        </w:rPr>
      </w:pPr>
      <w:r w:rsidRPr="006B7A90">
        <w:rPr>
          <w:sz w:val="18"/>
        </w:rPr>
        <w:t xml:space="preserve">в) личного присутствия во время выполнения работ (услуг) управляющей организацией </w:t>
      </w:r>
      <w:r>
        <w:rPr>
          <w:sz w:val="18"/>
        </w:rPr>
        <w:t>внутри помещения, принадлежащего собственнику</w:t>
      </w:r>
    </w:p>
    <w:p w:rsidR="005C351D" w:rsidRPr="006B7A90" w:rsidRDefault="005C351D" w:rsidP="005C351D">
      <w:pPr>
        <w:widowControl/>
        <w:tabs>
          <w:tab w:val="left" w:pos="696"/>
        </w:tabs>
        <w:spacing w:line="228" w:lineRule="auto"/>
        <w:ind w:firstLine="510"/>
        <w:jc w:val="both"/>
        <w:rPr>
          <w:sz w:val="18"/>
        </w:rPr>
      </w:pPr>
      <w:r w:rsidRPr="006B7A90">
        <w:rPr>
          <w:sz w:val="18"/>
        </w:rPr>
        <w:t>г) проверять объемы, качество и периодичность оказания услуг (выполнения работ), в том числе путем проведения соответствующей экспертизы.</w:t>
      </w:r>
    </w:p>
    <w:p w:rsidR="005C351D" w:rsidRPr="006B7A90" w:rsidRDefault="005C351D" w:rsidP="005C351D">
      <w:pPr>
        <w:widowControl/>
        <w:tabs>
          <w:tab w:val="left" w:pos="696"/>
        </w:tabs>
        <w:spacing w:line="228" w:lineRule="auto"/>
        <w:ind w:firstLine="510"/>
        <w:jc w:val="both"/>
        <w:rPr>
          <w:sz w:val="18"/>
        </w:rPr>
      </w:pPr>
      <w:r w:rsidRPr="006B7A90">
        <w:rPr>
          <w:sz w:val="18"/>
        </w:rPr>
        <w:t>4.2.</w:t>
      </w:r>
      <w:r>
        <w:rPr>
          <w:sz w:val="18"/>
        </w:rPr>
        <w:t>4</w:t>
      </w:r>
      <w:r w:rsidRPr="006B7A90">
        <w:rPr>
          <w:sz w:val="18"/>
        </w:rPr>
        <w:t xml:space="preserve">. Получать весь комплекс услуг, предусмотренных настоящим Договором. </w:t>
      </w:r>
    </w:p>
    <w:p w:rsidR="005C351D" w:rsidRPr="006B7A90" w:rsidRDefault="005C351D" w:rsidP="005C351D">
      <w:pPr>
        <w:widowControl/>
        <w:tabs>
          <w:tab w:val="left" w:pos="696"/>
        </w:tabs>
        <w:spacing w:line="228" w:lineRule="auto"/>
        <w:ind w:firstLine="510"/>
        <w:jc w:val="both"/>
        <w:rPr>
          <w:color w:val="FF0000"/>
          <w:sz w:val="18"/>
        </w:rPr>
      </w:pPr>
      <w:r w:rsidRPr="006B7A90">
        <w:rPr>
          <w:sz w:val="18"/>
        </w:rPr>
        <w:t>4.2.</w:t>
      </w:r>
      <w:r>
        <w:rPr>
          <w:sz w:val="18"/>
        </w:rPr>
        <w:t>5</w:t>
      </w:r>
      <w:r w:rsidRPr="006B7A90">
        <w:rPr>
          <w:sz w:val="18"/>
        </w:rPr>
        <w:t xml:space="preserve">. Заказывать за дополнительную плату Управляющей организации предоставление дополнительных услуг, повышающих комфортность проживания в жилом помещении Собственника. </w:t>
      </w:r>
    </w:p>
    <w:p w:rsidR="005C351D" w:rsidRPr="006B7A90" w:rsidRDefault="005C351D" w:rsidP="005C351D">
      <w:pPr>
        <w:widowControl/>
        <w:tabs>
          <w:tab w:val="left" w:pos="696"/>
        </w:tabs>
        <w:spacing w:line="228" w:lineRule="auto"/>
        <w:ind w:firstLine="510"/>
        <w:jc w:val="both"/>
        <w:rPr>
          <w:sz w:val="18"/>
        </w:rPr>
      </w:pPr>
      <w:r w:rsidRPr="006B7A90">
        <w:rPr>
          <w:sz w:val="18"/>
        </w:rPr>
        <w:t>4.2.</w:t>
      </w:r>
      <w:r>
        <w:rPr>
          <w:sz w:val="18"/>
        </w:rPr>
        <w:t>6</w:t>
      </w:r>
      <w:r w:rsidRPr="006B7A90">
        <w:rPr>
          <w:sz w:val="18"/>
        </w:rPr>
        <w:t>.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5C351D" w:rsidRDefault="005C351D" w:rsidP="005C351D">
      <w:pPr>
        <w:widowControl/>
        <w:tabs>
          <w:tab w:val="left" w:pos="696"/>
        </w:tabs>
        <w:spacing w:line="228" w:lineRule="auto"/>
        <w:ind w:firstLine="510"/>
        <w:jc w:val="both"/>
        <w:rPr>
          <w:sz w:val="18"/>
        </w:rPr>
      </w:pPr>
      <w:r w:rsidRPr="006B7A90">
        <w:rPr>
          <w:sz w:val="18"/>
        </w:rPr>
        <w:t>4.2.</w:t>
      </w:r>
      <w:r>
        <w:rPr>
          <w:sz w:val="18"/>
        </w:rPr>
        <w:t>7</w:t>
      </w:r>
      <w:r w:rsidRPr="006B7A90">
        <w:rPr>
          <w:sz w:val="18"/>
        </w:rPr>
        <w:t>. Получать в необходимых объемах коммунальные услуги надлежащего качества, безопасные для его жизни, здоровья и не причиняющие вред его имуществу.</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4.2.8. Получать от Управляющей организации сведения о состоянии своих расчетов по оплате за жилое помещение и коммунальные услуги.</w:t>
      </w:r>
    </w:p>
    <w:p w:rsidR="005C351D" w:rsidRDefault="005C351D" w:rsidP="005C351D">
      <w:pPr>
        <w:widowControl/>
        <w:tabs>
          <w:tab w:val="left" w:pos="696"/>
        </w:tabs>
        <w:spacing w:line="228" w:lineRule="auto"/>
        <w:ind w:firstLine="510"/>
        <w:jc w:val="both"/>
        <w:rPr>
          <w:sz w:val="18"/>
        </w:rPr>
      </w:pPr>
      <w:r>
        <w:rPr>
          <w:sz w:val="18"/>
        </w:rPr>
        <w:t>4.2.9. Собственник имеет иные права, предусмотренные действующим законодательством и настоящим Договором.</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r>
        <w:rPr>
          <w:b/>
          <w:sz w:val="18"/>
        </w:rPr>
        <w:t>5. Расчеты по договору</w:t>
      </w:r>
    </w:p>
    <w:p w:rsidR="005C351D" w:rsidRDefault="005C351D" w:rsidP="005C351D">
      <w:pPr>
        <w:widowControl/>
        <w:tabs>
          <w:tab w:val="left" w:pos="696"/>
        </w:tabs>
        <w:spacing w:line="228" w:lineRule="auto"/>
        <w:ind w:firstLine="510"/>
        <w:jc w:val="both"/>
        <w:rPr>
          <w:sz w:val="18"/>
        </w:rPr>
      </w:pPr>
      <w:r>
        <w:rPr>
          <w:sz w:val="18"/>
        </w:rPr>
        <w:t>5.1. Расчетный период для оплаты по Договору устанавливается равным календарному месяцу.</w:t>
      </w:r>
    </w:p>
    <w:p w:rsidR="005C351D" w:rsidRDefault="005C351D" w:rsidP="005C351D">
      <w:pPr>
        <w:widowControl/>
        <w:tabs>
          <w:tab w:val="left" w:pos="696"/>
        </w:tabs>
        <w:spacing w:line="228" w:lineRule="auto"/>
        <w:ind w:firstLine="510"/>
        <w:jc w:val="both"/>
        <w:rPr>
          <w:sz w:val="18"/>
        </w:rPr>
      </w:pPr>
      <w:r>
        <w:rPr>
          <w:sz w:val="18"/>
        </w:rPr>
        <w:t>5.1.1. Управляющая компания отражает стоимость соответствующих коммунальных услуг, установленной платы за содержание общего имущества МКД и иных платежей в цене Договора согласно приложению 2.</w:t>
      </w:r>
    </w:p>
    <w:p w:rsidR="005C351D" w:rsidRDefault="005C351D" w:rsidP="005C351D">
      <w:pPr>
        <w:widowControl/>
        <w:tabs>
          <w:tab w:val="left" w:pos="696"/>
        </w:tabs>
        <w:spacing w:line="228" w:lineRule="auto"/>
        <w:ind w:firstLine="510"/>
        <w:jc w:val="both"/>
        <w:rPr>
          <w:sz w:val="18"/>
        </w:rPr>
      </w:pPr>
      <w:r>
        <w:rPr>
          <w:sz w:val="18"/>
        </w:rPr>
        <w:t>5</w:t>
      </w:r>
      <w:r w:rsidRPr="00563145">
        <w:rPr>
          <w:sz w:val="18"/>
        </w:rPr>
        <w:t>.2. Плата по Договору вн</w:t>
      </w:r>
      <w:r>
        <w:rPr>
          <w:sz w:val="18"/>
        </w:rPr>
        <w:t>осится Собственником ежемесячно</w:t>
      </w:r>
      <w:r w:rsidRPr="00563145">
        <w:rPr>
          <w:sz w:val="18"/>
        </w:rPr>
        <w:t xml:space="preserve"> до 10 числа месяца, следующего за расчетным </w:t>
      </w:r>
    </w:p>
    <w:p w:rsidR="005C351D" w:rsidRDefault="005C351D" w:rsidP="005C351D">
      <w:pPr>
        <w:widowControl/>
        <w:tabs>
          <w:tab w:val="left" w:pos="696"/>
        </w:tabs>
        <w:spacing w:line="228" w:lineRule="auto"/>
        <w:ind w:firstLine="510"/>
        <w:jc w:val="both"/>
        <w:rPr>
          <w:sz w:val="18"/>
        </w:rPr>
      </w:pPr>
      <w:r>
        <w:rPr>
          <w:sz w:val="18"/>
        </w:rPr>
        <w:t>5.3. В состав платы по Договору, вносимой Собственником, включаются:</w:t>
      </w:r>
    </w:p>
    <w:p w:rsidR="005C351D" w:rsidRDefault="005C351D" w:rsidP="005C351D">
      <w:pPr>
        <w:widowControl/>
        <w:tabs>
          <w:tab w:val="left" w:pos="696"/>
        </w:tabs>
        <w:spacing w:line="228" w:lineRule="auto"/>
        <w:ind w:firstLine="510"/>
        <w:jc w:val="both"/>
        <w:rPr>
          <w:sz w:val="18"/>
        </w:rPr>
      </w:pPr>
      <w:r>
        <w:rPr>
          <w:sz w:val="18"/>
        </w:rPr>
        <w:t>5.3.1. Плата за содержание жилого помещения, включающая в себя:</w:t>
      </w:r>
    </w:p>
    <w:p w:rsidR="005C351D" w:rsidRDefault="005C351D" w:rsidP="005C351D">
      <w:pPr>
        <w:widowControl/>
        <w:tabs>
          <w:tab w:val="left" w:pos="696"/>
        </w:tabs>
        <w:spacing w:line="228" w:lineRule="auto"/>
        <w:ind w:firstLine="510"/>
        <w:jc w:val="both"/>
        <w:rPr>
          <w:sz w:val="18"/>
        </w:rPr>
      </w:pPr>
      <w:r>
        <w:rPr>
          <w:sz w:val="18"/>
        </w:rPr>
        <w:t xml:space="preserve">плату за услуги, работы по управлению многоквартирным домом, </w:t>
      </w:r>
    </w:p>
    <w:p w:rsidR="005C351D" w:rsidRDefault="005C351D" w:rsidP="005C351D">
      <w:pPr>
        <w:widowControl/>
        <w:tabs>
          <w:tab w:val="left" w:pos="696"/>
        </w:tabs>
        <w:spacing w:line="228" w:lineRule="auto"/>
        <w:ind w:firstLine="510"/>
        <w:jc w:val="both"/>
        <w:rPr>
          <w:sz w:val="18"/>
        </w:rPr>
      </w:pPr>
      <w:r>
        <w:rPr>
          <w:sz w:val="18"/>
        </w:rPr>
        <w:t xml:space="preserve">плату за содержание и текущий ремонт общего имущества в многоквартирном доме, </w:t>
      </w:r>
    </w:p>
    <w:p w:rsidR="005C351D" w:rsidRDefault="005C351D" w:rsidP="005C351D">
      <w:pPr>
        <w:widowControl/>
        <w:tabs>
          <w:tab w:val="left" w:pos="696"/>
        </w:tabs>
        <w:spacing w:line="228" w:lineRule="auto"/>
        <w:ind w:firstLine="510"/>
        <w:jc w:val="both"/>
        <w:rPr>
          <w:sz w:val="18"/>
        </w:rPr>
      </w:pPr>
      <w:r>
        <w:rPr>
          <w:sz w:val="18"/>
        </w:rPr>
        <w:t xml:space="preserve">плату за коммунальные ресурсы, потребляемые при использовании и содержании общего имущества в многоквартирном доме, рассчитанную в соответствии </w:t>
      </w:r>
      <w:r w:rsidRPr="0060724F">
        <w:rPr>
          <w:sz w:val="18"/>
        </w:rPr>
        <w:t>с нормами</w:t>
      </w:r>
      <w:r>
        <w:rPr>
          <w:sz w:val="18"/>
        </w:rPr>
        <w:t xml:space="preserve"> и тарифами,</w:t>
      </w:r>
      <w:r w:rsidRPr="0060724F">
        <w:rPr>
          <w:sz w:val="18"/>
        </w:rPr>
        <w:t xml:space="preserve"> установленными Правительством ЛО и/или протоколом общего собрания МКД</w:t>
      </w:r>
      <w:r>
        <w:rPr>
          <w:sz w:val="18"/>
        </w:rPr>
        <w:t>;</w:t>
      </w:r>
    </w:p>
    <w:p w:rsidR="005C351D" w:rsidRDefault="005C351D" w:rsidP="005C351D">
      <w:pPr>
        <w:widowControl/>
        <w:tabs>
          <w:tab w:val="left" w:pos="696"/>
        </w:tabs>
        <w:spacing w:line="228" w:lineRule="auto"/>
        <w:ind w:firstLine="510"/>
        <w:jc w:val="both"/>
        <w:rPr>
          <w:sz w:val="18"/>
        </w:rPr>
      </w:pPr>
      <w:r>
        <w:rPr>
          <w:sz w:val="18"/>
        </w:rPr>
        <w:t xml:space="preserve">5.3.2. Плата за коммунальные услуги, рассчитанная в соответствии с тарифами, утвержденными </w:t>
      </w:r>
      <w:r w:rsidRPr="0060724F">
        <w:rPr>
          <w:sz w:val="18"/>
        </w:rPr>
        <w:t>Приказ</w:t>
      </w:r>
      <w:r>
        <w:rPr>
          <w:sz w:val="18"/>
        </w:rPr>
        <w:t>ом</w:t>
      </w:r>
      <w:r w:rsidRPr="0060724F">
        <w:rPr>
          <w:sz w:val="18"/>
        </w:rPr>
        <w:t xml:space="preserve"> Комитета по тарифам и ценовой политике Ленинградской области;</w:t>
      </w:r>
    </w:p>
    <w:p w:rsidR="005C351D" w:rsidRDefault="005C351D" w:rsidP="005C351D">
      <w:pPr>
        <w:widowControl/>
        <w:tabs>
          <w:tab w:val="left" w:pos="696"/>
        </w:tabs>
        <w:spacing w:line="228" w:lineRule="auto"/>
        <w:ind w:firstLine="510"/>
        <w:jc w:val="both"/>
        <w:rPr>
          <w:sz w:val="18"/>
        </w:rPr>
      </w:pPr>
      <w:r>
        <w:rPr>
          <w:sz w:val="18"/>
        </w:rPr>
        <w:t>5.3.3. Плата за дополнительные услуги - платежи, размеры которых утверждены на общем собрании собственников.</w:t>
      </w:r>
    </w:p>
    <w:p w:rsidR="005C351D" w:rsidRPr="00563145" w:rsidRDefault="005C351D" w:rsidP="005C351D">
      <w:pPr>
        <w:ind w:firstLine="510"/>
        <w:jc w:val="both"/>
        <w:rPr>
          <w:sz w:val="18"/>
        </w:rPr>
      </w:pPr>
      <w:r>
        <w:rPr>
          <w:sz w:val="18"/>
        </w:rPr>
        <w:t xml:space="preserve">5.4. </w:t>
      </w:r>
      <w:r w:rsidRPr="00563145">
        <w:rPr>
          <w:sz w:val="18"/>
        </w:rPr>
        <w:t>Размер платы за жилищные услуги определяется на основании решения об установлении размера платы на общем собрании собственников помещений и устанавливается на период действия Договора, начиная с первого числа месяца, следующего за датой</w:t>
      </w:r>
      <w:r w:rsidR="00524D6E">
        <w:rPr>
          <w:sz w:val="18"/>
        </w:rPr>
        <w:t xml:space="preserve"> утверждения его условий на ОСС</w:t>
      </w:r>
      <w:r w:rsidRPr="00563145">
        <w:rPr>
          <w:sz w:val="18"/>
        </w:rPr>
        <w:t>.</w:t>
      </w:r>
      <w:r>
        <w:rPr>
          <w:sz w:val="18"/>
        </w:rPr>
        <w:t xml:space="preserve"> </w:t>
      </w:r>
      <w:r w:rsidR="00524D6E" w:rsidRPr="00524D6E">
        <w:rPr>
          <w:sz w:val="18"/>
        </w:rPr>
        <w:t>Размер платы (стоимость работ и услуг) за жилищные услуги, содержание и текущий ремонт общего имущества подлежит индексации не чаще одного раза в год с момента утверждения настоящего договора общим собранием в течении всего срока действия Договора. По указанному соглашению Сторон индексация размера платы осуществляется управляющей компанией исходя из изменения индекса потребительских цен за предшествующий год, рассчитанного государственными органами статистики Российской Федерации, либо в случае изменения нормативных актов субъекта Российской Федерации, определяющих тарифы на соответствующие услуги (в порядке и сроки, установленные соответствующим нормативным актом). Стороны признают, что на весь период действия настоящего договора согласовали условие, устанавливающее порядок определения платы, поэтому фактическое изменение суммы платы в случаях, определяемых в вышеназванном порядке, не является односторонним изменением условий договора о размере платы, не требуется принятие общим собранием собственников дополнительного решения об утверждении размера платы и внесения соответствующих изменений в договор.</w:t>
      </w:r>
      <w:r w:rsidR="00524D6E">
        <w:rPr>
          <w:sz w:val="18"/>
        </w:rPr>
        <w:t xml:space="preserve"> </w:t>
      </w:r>
      <w:r w:rsidRPr="00563145">
        <w:rPr>
          <w:sz w:val="18"/>
        </w:rPr>
        <w:t xml:space="preserve">При этом оформление решениями ОСС помещений в многоквартирном доме изменений размера платы за содержание и ремонт общего имущества не требуется. При пролонгации договора на следующий календарный год на основании </w:t>
      </w:r>
      <w:r w:rsidRPr="00317681">
        <w:rPr>
          <w:color w:val="auto"/>
          <w:sz w:val="18"/>
        </w:rPr>
        <w:t xml:space="preserve">п. </w:t>
      </w:r>
      <w:r>
        <w:rPr>
          <w:color w:val="auto"/>
          <w:sz w:val="18"/>
        </w:rPr>
        <w:t>10</w:t>
      </w:r>
      <w:r w:rsidRPr="00317681">
        <w:rPr>
          <w:color w:val="auto"/>
          <w:sz w:val="18"/>
        </w:rPr>
        <w:t xml:space="preserve">.3 </w:t>
      </w:r>
      <w:r w:rsidRPr="00563145">
        <w:rPr>
          <w:sz w:val="18"/>
        </w:rPr>
        <w:t>договора индексации подлежит действующий размер платы за содержание и текущий ремонт общего имущества в МКД.</w:t>
      </w:r>
    </w:p>
    <w:p w:rsidR="005C351D" w:rsidRPr="00563145" w:rsidRDefault="005C351D" w:rsidP="005C351D">
      <w:pPr>
        <w:ind w:firstLine="510"/>
        <w:jc w:val="both"/>
        <w:rPr>
          <w:sz w:val="18"/>
        </w:rPr>
      </w:pPr>
      <w:r w:rsidRPr="00563145">
        <w:rPr>
          <w:sz w:val="18"/>
        </w:rPr>
        <w:t>Информация о размере измененной в указанном порядке стоимости на следующий год действия Договора доводится Управляющей организацией до сведения Собственников/Пользователей</w:t>
      </w:r>
      <w:r>
        <w:rPr>
          <w:sz w:val="18"/>
        </w:rPr>
        <w:t xml:space="preserve"> в установленном Договором порядке</w:t>
      </w:r>
      <w:r w:rsidRPr="00563145">
        <w:rPr>
          <w:sz w:val="18"/>
        </w:rPr>
        <w:t>.</w:t>
      </w:r>
    </w:p>
    <w:p w:rsidR="005C351D" w:rsidRDefault="005C351D" w:rsidP="005C351D">
      <w:pPr>
        <w:ind w:firstLine="510"/>
        <w:jc w:val="both"/>
        <w:rPr>
          <w:sz w:val="18"/>
        </w:rPr>
      </w:pPr>
      <w:r w:rsidRPr="00563145">
        <w:rPr>
          <w:sz w:val="18"/>
        </w:rPr>
        <w:t>Не допускается решение о принятии ОСС уменьшения (по сравнению с платой за предыдущие периоды) размера платы за услуги и работы по управлению, содержанию, текущему ремонту</w:t>
      </w:r>
      <w:r>
        <w:rPr>
          <w:color w:val="FF0000"/>
          <w:sz w:val="18"/>
        </w:rPr>
        <w:t>.</w:t>
      </w:r>
    </w:p>
    <w:p w:rsidR="005C351D" w:rsidRDefault="005C351D" w:rsidP="005C351D">
      <w:pPr>
        <w:ind w:firstLine="510"/>
        <w:jc w:val="both"/>
        <w:rPr>
          <w:sz w:val="18"/>
        </w:rPr>
      </w:pPr>
      <w:r>
        <w:rPr>
          <w:sz w:val="18"/>
        </w:rPr>
        <w:t>5.5. Размер платы за коммунальные услуги рассчитывается исходя из объема потребляемых коммунальных услуг, определяемого по показаниям приборов учета, в соответствии с действующим законодательством,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с возможностью дальнейшего перерасчёта.</w:t>
      </w:r>
    </w:p>
    <w:p w:rsidR="005C351D" w:rsidRDefault="005C351D" w:rsidP="005C351D">
      <w:pPr>
        <w:ind w:firstLine="510"/>
        <w:jc w:val="both"/>
        <w:rPr>
          <w:sz w:val="18"/>
        </w:rPr>
      </w:pPr>
      <w:r>
        <w:rPr>
          <w:sz w:val="18"/>
        </w:rPr>
        <w:t xml:space="preserve">В случае предоставления Собственником/Пользователем показаний приборов учета за несколько расчетных периодов, в течение которых произошло изменение тарифов на коммунальные услуги, начисление платы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w:t>
      </w:r>
      <w:r>
        <w:rPr>
          <w:sz w:val="18"/>
        </w:rPr>
        <w:lastRenderedPageBreak/>
        <w:t>потребленного коммунального ресурса за каждый расчетный месяц, в котором не были предоставлены показания приборов учета, не подтвержден документально потребителем.</w:t>
      </w:r>
    </w:p>
    <w:p w:rsidR="005C351D" w:rsidRDefault="005C351D" w:rsidP="005C351D">
      <w:pPr>
        <w:ind w:firstLine="510"/>
        <w:jc w:val="both"/>
        <w:rPr>
          <w:sz w:val="18"/>
        </w:rPr>
      </w:pPr>
      <w:r>
        <w:rPr>
          <w:sz w:val="18"/>
        </w:rPr>
        <w:t>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5C351D" w:rsidRDefault="005C351D" w:rsidP="005C351D">
      <w:pPr>
        <w:ind w:firstLine="510"/>
        <w:jc w:val="both"/>
        <w:rPr>
          <w:sz w:val="18"/>
        </w:rPr>
      </w:pPr>
      <w:r>
        <w:rPr>
          <w:sz w:val="18"/>
        </w:rPr>
        <w:t>5.6. Собственник в составе платы за коммунальные услуги отдельно вносит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рассчитанную 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 применением тарифов, установленных нормативными правовыми актами Комитета по тарифам и ценовой политики Ленинградской области. Размер расходов Собственников/Пользователей в составе платы за содержание помещения в МКД на оплату коммунальных ресурсов, потребляемых при использовании и содержании общего имущества в МКД, определяется при наличии коллективного (общедомового) прибора учета в соответствии с ч. 9.2. ст. 156 ЖК РФ по показаниям такого прибора учета, а при его отсутствии в соответствии с ч. 9.3. ст. 156 ЖК РФ. При этом объем коммунальных ресурсов в размере превышения объема коммунального ресурса, предоставленного на цели содержания общего имущества,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предоставленного на цели содержания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rsidR="005C351D" w:rsidRDefault="005C351D" w:rsidP="005C351D">
      <w:pPr>
        <w:widowControl/>
        <w:tabs>
          <w:tab w:val="left" w:pos="696"/>
        </w:tabs>
        <w:spacing w:line="228" w:lineRule="auto"/>
        <w:ind w:firstLine="510"/>
        <w:jc w:val="both"/>
        <w:rPr>
          <w:sz w:val="18"/>
        </w:rPr>
      </w:pPr>
      <w:r>
        <w:rPr>
          <w:sz w:val="18"/>
        </w:rPr>
        <w:t xml:space="preserve">5.7. Сумма в квитанции включает платежи, </w:t>
      </w:r>
      <w:r w:rsidRPr="00234573">
        <w:rPr>
          <w:sz w:val="18"/>
        </w:rPr>
        <w:t xml:space="preserve">указанные в пункте </w:t>
      </w:r>
      <w:r>
        <w:rPr>
          <w:sz w:val="18"/>
        </w:rPr>
        <w:t>5.3.1. настоящего Договора, а также установленные в соответствии с законодательством РФ пени за просрочку оплаты по платежам за предыдущие месяцы и вносится собственниками единовременно.</w:t>
      </w:r>
    </w:p>
    <w:p w:rsidR="005C351D" w:rsidRDefault="005C351D" w:rsidP="005C351D">
      <w:pPr>
        <w:widowControl/>
        <w:tabs>
          <w:tab w:val="left" w:pos="696"/>
        </w:tabs>
        <w:spacing w:line="228" w:lineRule="auto"/>
        <w:ind w:firstLine="510"/>
        <w:jc w:val="both"/>
        <w:rPr>
          <w:sz w:val="18"/>
        </w:rPr>
      </w:pPr>
      <w:r>
        <w:rPr>
          <w:sz w:val="18"/>
        </w:rPr>
        <w:t xml:space="preserve">5.8. Неиспользование Собственниками и иными лицами помещений не является основанием невнесения платы за жилое помещение и коммунальные услуги. </w:t>
      </w:r>
    </w:p>
    <w:p w:rsidR="005C351D" w:rsidRPr="00234573" w:rsidRDefault="005C351D" w:rsidP="005C351D">
      <w:pPr>
        <w:widowControl/>
        <w:tabs>
          <w:tab w:val="left" w:pos="696"/>
        </w:tabs>
        <w:spacing w:line="228" w:lineRule="auto"/>
        <w:ind w:firstLine="510"/>
        <w:jc w:val="both"/>
        <w:rPr>
          <w:sz w:val="18"/>
        </w:rPr>
      </w:pPr>
      <w:r>
        <w:rPr>
          <w:sz w:val="18"/>
        </w:rPr>
        <w:t>5</w:t>
      </w:r>
      <w:r w:rsidRPr="00234573">
        <w:rPr>
          <w:sz w:val="18"/>
        </w:rPr>
        <w:t>.9. Порядок внесения платы по Договору.</w:t>
      </w:r>
    </w:p>
    <w:p w:rsidR="005C351D" w:rsidRDefault="005C351D" w:rsidP="005C351D">
      <w:pPr>
        <w:widowControl/>
        <w:tabs>
          <w:tab w:val="left" w:pos="696"/>
        </w:tabs>
        <w:spacing w:line="228" w:lineRule="auto"/>
        <w:ind w:firstLine="510"/>
        <w:jc w:val="both"/>
        <w:rPr>
          <w:sz w:val="18"/>
        </w:rPr>
      </w:pPr>
      <w:r>
        <w:rPr>
          <w:sz w:val="18"/>
        </w:rPr>
        <w:t>5</w:t>
      </w:r>
      <w:r w:rsidRPr="00234573">
        <w:rPr>
          <w:sz w:val="18"/>
        </w:rPr>
        <w:t>.9.1. Платежные документы</w:t>
      </w:r>
      <w:r>
        <w:rPr>
          <w:sz w:val="18"/>
        </w:rPr>
        <w:t xml:space="preserve"> – квитанции на оплату жилищно-коммунальных услуг,</w:t>
      </w:r>
      <w:r w:rsidRPr="00234573">
        <w:rPr>
          <w:sz w:val="18"/>
        </w:rPr>
        <w:t xml:space="preserve"> считаются доставленными надлежащим образом, если вручены в срок не позднее 1 числа месяца,</w:t>
      </w:r>
      <w:r>
        <w:rPr>
          <w:sz w:val="18"/>
        </w:rPr>
        <w:t xml:space="preserve"> следующего за расчетным, одним из следующих способов: </w:t>
      </w:r>
    </w:p>
    <w:p w:rsidR="005C351D" w:rsidRDefault="005C351D" w:rsidP="005C351D">
      <w:pPr>
        <w:widowControl/>
        <w:tabs>
          <w:tab w:val="left" w:pos="696"/>
        </w:tabs>
        <w:spacing w:line="228" w:lineRule="auto"/>
        <w:ind w:firstLine="510"/>
        <w:jc w:val="both"/>
        <w:rPr>
          <w:sz w:val="18"/>
        </w:rPr>
      </w:pPr>
      <w:r>
        <w:rPr>
          <w:sz w:val="18"/>
        </w:rPr>
        <w:t xml:space="preserve">в открытом виде размещены в почтовом ящике </w:t>
      </w:r>
      <w:r w:rsidRPr="00234573">
        <w:rPr>
          <w:color w:val="auto"/>
          <w:sz w:val="18"/>
        </w:rPr>
        <w:t>помещения собственника</w:t>
      </w:r>
      <w:r>
        <w:rPr>
          <w:sz w:val="18"/>
        </w:rPr>
        <w:t>, в отношении которого заключен Договор;</w:t>
      </w:r>
    </w:p>
    <w:p w:rsidR="005C351D" w:rsidRDefault="005C351D" w:rsidP="005C351D">
      <w:pPr>
        <w:widowControl/>
        <w:tabs>
          <w:tab w:val="left" w:pos="696"/>
        </w:tabs>
        <w:spacing w:line="228" w:lineRule="auto"/>
        <w:ind w:firstLine="510"/>
        <w:jc w:val="both"/>
        <w:rPr>
          <w:sz w:val="18"/>
        </w:rPr>
      </w:pPr>
      <w:r>
        <w:rPr>
          <w:sz w:val="18"/>
        </w:rPr>
        <w:t>вручены лично Собственнику/Пользователю;</w:t>
      </w:r>
    </w:p>
    <w:p w:rsidR="005C351D" w:rsidRDefault="005C351D" w:rsidP="005C351D">
      <w:pPr>
        <w:widowControl/>
        <w:tabs>
          <w:tab w:val="left" w:pos="696"/>
        </w:tabs>
        <w:spacing w:line="228" w:lineRule="auto"/>
        <w:ind w:firstLine="510"/>
        <w:jc w:val="both"/>
        <w:rPr>
          <w:sz w:val="18"/>
        </w:rPr>
      </w:pPr>
      <w:r>
        <w:rPr>
          <w:sz w:val="18"/>
        </w:rPr>
        <w:t>направлены по адресу электронной почты (или путем передачи в электронной форме по другим телекоммуникационным каналам связи Собственника/Пользователя), в случае обращения Собственника/Пользователя с заявлением (согласием) о предоставлении платежного документа на электронную почту, платежные документы признаются равнозначными документам на бумажном носителе;</w:t>
      </w:r>
    </w:p>
    <w:p w:rsidR="005C351D" w:rsidRDefault="005C351D" w:rsidP="005C351D">
      <w:pPr>
        <w:widowControl/>
        <w:tabs>
          <w:tab w:val="left" w:pos="696"/>
        </w:tabs>
        <w:spacing w:line="228" w:lineRule="auto"/>
        <w:ind w:firstLine="510"/>
        <w:jc w:val="both"/>
        <w:rPr>
          <w:sz w:val="18"/>
        </w:rPr>
      </w:pPr>
      <w:r>
        <w:rPr>
          <w:sz w:val="18"/>
        </w:rPr>
        <w:t>размещены в ГИС ЖКХ в электронной форме</w:t>
      </w:r>
    </w:p>
    <w:p w:rsidR="005C351D" w:rsidRDefault="005C351D" w:rsidP="005C351D">
      <w:pPr>
        <w:widowControl/>
        <w:tabs>
          <w:tab w:val="left" w:pos="696"/>
        </w:tabs>
        <w:spacing w:line="228" w:lineRule="auto"/>
        <w:ind w:firstLine="510"/>
        <w:jc w:val="both"/>
        <w:rPr>
          <w:sz w:val="18"/>
        </w:rPr>
      </w:pPr>
      <w:r>
        <w:rPr>
          <w:sz w:val="18"/>
        </w:rPr>
        <w:t>размещены в личном кабинете системы КВАДО.</w:t>
      </w:r>
    </w:p>
    <w:p w:rsidR="005C351D" w:rsidRDefault="005C351D" w:rsidP="005C351D">
      <w:pPr>
        <w:widowControl/>
        <w:tabs>
          <w:tab w:val="left" w:pos="696"/>
        </w:tabs>
        <w:spacing w:line="228" w:lineRule="auto"/>
        <w:ind w:firstLine="510"/>
        <w:jc w:val="both"/>
        <w:rPr>
          <w:sz w:val="18"/>
        </w:rPr>
      </w:pPr>
      <w:r>
        <w:rPr>
          <w:sz w:val="18"/>
        </w:rPr>
        <w:t>При разрешении споров между Управляющей организацией и Собственником/Пользователем относительно фактического получения платежного документа Стороны договора устанавливают, что платежное поручение считается полученным, если в течение 30 дней с момента наступления указанного в настоящем пункте срока доставки, от Собственника/Пользователя не поступило заявление или обращение о его неполучении.</w:t>
      </w:r>
    </w:p>
    <w:p w:rsidR="005C351D" w:rsidRDefault="005C351D" w:rsidP="005C351D">
      <w:pPr>
        <w:widowControl/>
        <w:tabs>
          <w:tab w:val="left" w:pos="696"/>
        </w:tabs>
        <w:spacing w:line="228" w:lineRule="auto"/>
        <w:ind w:firstLine="510"/>
        <w:jc w:val="both"/>
        <w:rPr>
          <w:sz w:val="18"/>
        </w:rPr>
      </w:pPr>
      <w:r w:rsidRPr="00234573">
        <w:rPr>
          <w:sz w:val="18"/>
        </w:rPr>
        <w:t>Оплата оказанных услуг/работ по Договору осуществляется Собственником/Пользователем ежемесячно в срок до 25 числа месяца, следующего за расчетным месяцем на основании платежных документов, выставленных Управляющей организацией.</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5.9.2. Собственник/Пользователь вправе осуществить предоплату за текущий месяц и более длительные периоды.</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jc w:val="center"/>
        <w:rPr>
          <w:b/>
          <w:sz w:val="18"/>
        </w:rPr>
      </w:pPr>
      <w:r>
        <w:rPr>
          <w:b/>
          <w:sz w:val="18"/>
        </w:rPr>
        <w:t>6. Ответственность</w:t>
      </w:r>
    </w:p>
    <w:p w:rsidR="005C351D" w:rsidRDefault="005C351D" w:rsidP="005C351D">
      <w:pPr>
        <w:widowControl/>
        <w:tabs>
          <w:tab w:val="left" w:pos="696"/>
        </w:tabs>
        <w:spacing w:line="228" w:lineRule="auto"/>
        <w:ind w:firstLine="510"/>
        <w:jc w:val="both"/>
        <w:rPr>
          <w:sz w:val="18"/>
        </w:rPr>
      </w:pPr>
      <w:r>
        <w:rPr>
          <w:sz w:val="18"/>
        </w:rPr>
        <w:t>6.1. За несвоевременное внесение платы, указанной в разделе 5 Договора, Собственник уплачивает пени, размер которых установлен ч. 14 ст. 155 Жилищного кодекса РФ.</w:t>
      </w:r>
    </w:p>
    <w:p w:rsidR="005C351D" w:rsidRDefault="005C351D" w:rsidP="005C351D">
      <w:pPr>
        <w:widowControl/>
        <w:tabs>
          <w:tab w:val="left" w:pos="696"/>
        </w:tabs>
        <w:spacing w:line="228" w:lineRule="auto"/>
        <w:ind w:firstLine="510"/>
        <w:jc w:val="both"/>
        <w:rPr>
          <w:sz w:val="18"/>
        </w:rPr>
      </w:pPr>
      <w:r>
        <w:rPr>
          <w:sz w:val="18"/>
        </w:rPr>
        <w:t>6.2. Убытки, понесенные Сторонами в связи с неисполнением либо ненадлежащим исполнением иной стороной своих обязательств по Договору, возмещаются виновной Стороной в установленном законодательством порядке.</w:t>
      </w:r>
    </w:p>
    <w:p w:rsidR="005C351D" w:rsidRDefault="005C351D" w:rsidP="005C351D">
      <w:pPr>
        <w:widowControl/>
        <w:tabs>
          <w:tab w:val="left" w:pos="696"/>
        </w:tabs>
        <w:spacing w:line="228" w:lineRule="auto"/>
        <w:ind w:firstLine="510"/>
        <w:jc w:val="both"/>
        <w:rPr>
          <w:sz w:val="18"/>
        </w:rPr>
      </w:pPr>
      <w:r>
        <w:rPr>
          <w:sz w:val="18"/>
        </w:rPr>
        <w:t>6.3. Управляющая организация освобождается от ответственности за ущерб, причиненный в результате замены (ремонта) оборудования, механизмов, материалов (замена радиатора, замена части стояка, замена электропроводки и т.п.) Собственником в своем помещении.</w:t>
      </w:r>
    </w:p>
    <w:p w:rsidR="005C351D" w:rsidRDefault="005C351D" w:rsidP="005C351D">
      <w:pPr>
        <w:widowControl/>
        <w:tabs>
          <w:tab w:val="left" w:pos="696"/>
        </w:tabs>
        <w:spacing w:line="228" w:lineRule="auto"/>
        <w:ind w:firstLine="510"/>
        <w:jc w:val="both"/>
        <w:rPr>
          <w:sz w:val="18"/>
        </w:rPr>
      </w:pPr>
      <w:r>
        <w:rPr>
          <w:sz w:val="18"/>
        </w:rPr>
        <w:t>6.4. 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5C351D" w:rsidRDefault="005C351D" w:rsidP="005C351D">
      <w:pPr>
        <w:widowControl/>
        <w:tabs>
          <w:tab w:val="left" w:pos="696"/>
        </w:tabs>
        <w:spacing w:line="228" w:lineRule="auto"/>
        <w:ind w:firstLine="510"/>
        <w:jc w:val="both"/>
        <w:rPr>
          <w:sz w:val="18"/>
        </w:rPr>
      </w:pPr>
      <w:r>
        <w:rPr>
          <w:sz w:val="18"/>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rsidR="005C351D" w:rsidRDefault="005C351D" w:rsidP="005C351D">
      <w:pPr>
        <w:widowControl/>
        <w:tabs>
          <w:tab w:val="left" w:pos="696"/>
        </w:tabs>
        <w:spacing w:line="228" w:lineRule="auto"/>
        <w:ind w:firstLine="510"/>
        <w:jc w:val="both"/>
        <w:rPr>
          <w:sz w:val="18"/>
        </w:rPr>
      </w:pPr>
      <w:r>
        <w:rPr>
          <w:sz w:val="18"/>
        </w:rPr>
        <w:t>6.6. К обстоятельствам непреодолимой силы в контексте настоящего договора относятся: стихийные бедствия, пожар, наводнение, землетрясение, шторм, и иные последствия сил природы, а также взрыв, эпидемии, война или военные действия всех видов, изменение действующего законодательства РФ и другие возможные обстоятельства непреодолимой силы, не зависящие от Сторон.</w:t>
      </w:r>
    </w:p>
    <w:p w:rsidR="005C351D" w:rsidRDefault="005C351D" w:rsidP="005C351D">
      <w:pPr>
        <w:widowControl/>
        <w:tabs>
          <w:tab w:val="left" w:pos="696"/>
        </w:tabs>
        <w:spacing w:line="228" w:lineRule="auto"/>
        <w:ind w:firstLine="510"/>
        <w:jc w:val="both"/>
        <w:rPr>
          <w:sz w:val="18"/>
        </w:rPr>
      </w:pPr>
      <w:r>
        <w:rPr>
          <w:sz w:val="18"/>
        </w:rPr>
        <w:t>6.7. При наступлении и прекращении обстоятельств, указанных в п. 6.6. настоящего договора, Сторона, для которой создалась невозможность исполнения своих обязательств, должна в кратчайшие сроки известить об этом другую сторону.</w:t>
      </w:r>
    </w:p>
    <w:p w:rsidR="005C351D" w:rsidRDefault="005C351D" w:rsidP="005C351D">
      <w:pPr>
        <w:widowControl/>
        <w:tabs>
          <w:tab w:val="left" w:pos="696"/>
        </w:tabs>
        <w:spacing w:line="228" w:lineRule="auto"/>
        <w:ind w:firstLine="510"/>
        <w:jc w:val="both"/>
        <w:rPr>
          <w:sz w:val="18"/>
        </w:rPr>
      </w:pPr>
      <w:r>
        <w:rPr>
          <w:sz w:val="18"/>
        </w:rPr>
        <w:t>При возникновении обстоятельств, которые делают полностью или частично невозможным выполнение договора одной из Сторон, сроки выполнения обязательств продлеваются на то время, в течение которого действуют эти обстоятельства. В случае если действие обстоятельств непреодолимой силы, указанных в п. 6.6. продолжается более 3 (трёх) месяцев подряд, Стороны вправе расторгнуть настоящий договор.</w:t>
      </w:r>
    </w:p>
    <w:p w:rsidR="005C351D" w:rsidRDefault="005C351D" w:rsidP="005C351D">
      <w:pPr>
        <w:widowControl/>
        <w:tabs>
          <w:tab w:val="left" w:pos="696"/>
        </w:tabs>
        <w:spacing w:line="228" w:lineRule="auto"/>
        <w:ind w:firstLine="510"/>
        <w:jc w:val="both"/>
        <w:rPr>
          <w:sz w:val="18"/>
        </w:rPr>
      </w:pPr>
      <w:r>
        <w:rPr>
          <w:sz w:val="18"/>
        </w:rPr>
        <w:t>6.8. В случае предоставления услуг и работ по содержанию, ремонту и обслуживанию общего имущества в многоквартирном доме ненадлежащего качества, по требованию собственника составляется акт о нарушении условий договора. Данный акт является основанием для уменьшения ежемесячного размера платы Собственника за содержание и ремонт общедомового имущества, в размере пропорциональном занимаемому помещению. Акт составляется в присутствии представителя Управляющей организации и Собственника. В случае отказа одной из сторон, акт составляется в одностороннем порядке с уведомлением второй стороны.</w:t>
      </w:r>
    </w:p>
    <w:p w:rsidR="005C351D" w:rsidRDefault="005C351D" w:rsidP="005C351D">
      <w:pPr>
        <w:widowControl/>
        <w:tabs>
          <w:tab w:val="left" w:pos="696"/>
        </w:tabs>
        <w:spacing w:line="228" w:lineRule="auto"/>
        <w:ind w:firstLine="510"/>
        <w:jc w:val="both"/>
        <w:rPr>
          <w:sz w:val="18"/>
        </w:rPr>
      </w:pPr>
      <w:r>
        <w:rPr>
          <w:sz w:val="18"/>
        </w:rPr>
        <w:t>6.9. В случае отказа Собственника в допуске представителя управляющей организации в помещение Собственника в соответствии п. 4.1.5, 4.1.6, 4.1.7 договора ответственность за причинения ущерба третьим лицам, случае неисправности общего имущества многоквартирного дома, возлагается на Собственника.</w:t>
      </w:r>
    </w:p>
    <w:p w:rsidR="005C351D" w:rsidRDefault="005C351D" w:rsidP="005C351D">
      <w:pPr>
        <w:widowControl/>
        <w:tabs>
          <w:tab w:val="left" w:pos="696"/>
        </w:tabs>
        <w:spacing w:line="228" w:lineRule="auto"/>
        <w:ind w:firstLine="510"/>
        <w:jc w:val="both"/>
        <w:rPr>
          <w:sz w:val="18"/>
        </w:rPr>
      </w:pPr>
      <w:r>
        <w:rPr>
          <w:sz w:val="18"/>
        </w:rPr>
        <w:t>6.10. Управляющая организация не несет ответственность и не возмещает убытки и причиненный ущерб общему имуществу, если он возник в результате:</w:t>
      </w:r>
    </w:p>
    <w:p w:rsidR="005C351D" w:rsidRDefault="005C351D" w:rsidP="005C351D">
      <w:pPr>
        <w:widowControl/>
        <w:tabs>
          <w:tab w:val="left" w:pos="696"/>
        </w:tabs>
        <w:spacing w:line="228" w:lineRule="auto"/>
        <w:ind w:firstLine="510"/>
        <w:jc w:val="both"/>
        <w:rPr>
          <w:sz w:val="18"/>
        </w:rPr>
      </w:pPr>
      <w:r>
        <w:rPr>
          <w:sz w:val="18"/>
        </w:rPr>
        <w:t>-</w:t>
      </w:r>
      <w:r>
        <w:rPr>
          <w:sz w:val="18"/>
        </w:rPr>
        <w:tab/>
        <w:t>противоправных действий (бездействий) Собственников и иных Пользователей;</w:t>
      </w:r>
    </w:p>
    <w:p w:rsidR="005C351D" w:rsidRDefault="005C351D" w:rsidP="005C351D">
      <w:pPr>
        <w:widowControl/>
        <w:tabs>
          <w:tab w:val="left" w:pos="696"/>
        </w:tabs>
        <w:spacing w:line="228" w:lineRule="auto"/>
        <w:ind w:firstLine="510"/>
        <w:jc w:val="both"/>
        <w:rPr>
          <w:sz w:val="18"/>
        </w:rPr>
      </w:pPr>
      <w:r>
        <w:rPr>
          <w:sz w:val="18"/>
        </w:rPr>
        <w:t>-</w:t>
      </w:r>
      <w:r>
        <w:rPr>
          <w:sz w:val="18"/>
        </w:rPr>
        <w:tab/>
        <w:t>использованием Собственниками и иными Пользователями не по назначению и с нарушением действующего законодательства;</w:t>
      </w:r>
    </w:p>
    <w:p w:rsidR="005C351D" w:rsidRDefault="005C351D" w:rsidP="005C351D">
      <w:pPr>
        <w:widowControl/>
        <w:tabs>
          <w:tab w:val="left" w:pos="696"/>
        </w:tabs>
        <w:spacing w:line="228" w:lineRule="auto"/>
        <w:ind w:firstLine="510"/>
        <w:jc w:val="both"/>
        <w:rPr>
          <w:sz w:val="18"/>
        </w:rPr>
      </w:pPr>
      <w:r>
        <w:rPr>
          <w:sz w:val="18"/>
        </w:rPr>
        <w:t>-</w:t>
      </w:r>
      <w:r>
        <w:rPr>
          <w:sz w:val="18"/>
        </w:rPr>
        <w:tab/>
        <w:t>невыполнения собственниками своих обязательств, установленных Договором;</w:t>
      </w:r>
    </w:p>
    <w:p w:rsidR="005C351D" w:rsidRDefault="005C351D" w:rsidP="005C351D">
      <w:pPr>
        <w:widowControl/>
        <w:tabs>
          <w:tab w:val="left" w:pos="696"/>
        </w:tabs>
        <w:spacing w:line="228" w:lineRule="auto"/>
        <w:ind w:firstLine="510"/>
        <w:jc w:val="both"/>
        <w:rPr>
          <w:sz w:val="18"/>
        </w:rPr>
      </w:pPr>
      <w:r>
        <w:rPr>
          <w:sz w:val="18"/>
        </w:rPr>
        <w:lastRenderedPageBreak/>
        <w:t>-</w:t>
      </w:r>
      <w:r>
        <w:rPr>
          <w:sz w:val="18"/>
        </w:rPr>
        <w:tab/>
        <w:t>аварий, произошедших не по вине Управляющей организации (вандализм, поджог, кража и пр.).</w:t>
      </w:r>
    </w:p>
    <w:p w:rsidR="005C351D" w:rsidRDefault="005C351D" w:rsidP="005C351D">
      <w:pPr>
        <w:widowControl/>
        <w:tabs>
          <w:tab w:val="left" w:pos="696"/>
        </w:tabs>
        <w:spacing w:line="228" w:lineRule="auto"/>
        <w:ind w:firstLine="510"/>
        <w:jc w:val="both"/>
        <w:rPr>
          <w:sz w:val="18"/>
        </w:rPr>
      </w:pPr>
      <w:r>
        <w:rPr>
          <w:sz w:val="18"/>
        </w:rPr>
        <w:t>Управляющая организация не несет ответственность за все виды ущерба, возникшие не по ее вине или не по вине ее работников, а также за техническое состояние общего имущества МКД, которое существовало до момента заключения Договора.</w:t>
      </w:r>
    </w:p>
    <w:p w:rsidR="005C351D" w:rsidRDefault="005C351D" w:rsidP="005C351D">
      <w:pPr>
        <w:widowControl/>
        <w:tabs>
          <w:tab w:val="left" w:pos="696"/>
        </w:tabs>
        <w:spacing w:line="228" w:lineRule="auto"/>
        <w:ind w:firstLine="510"/>
        <w:jc w:val="both"/>
        <w:rPr>
          <w:sz w:val="18"/>
        </w:rPr>
      </w:pPr>
      <w:r>
        <w:rPr>
          <w:sz w:val="18"/>
        </w:rPr>
        <w:t>6.11. В случае привлечения Управляющей организацией других лиц для выполнения отдельных видов работ, Управляющая организация несет перед Собственниками ответственность за последствия неисполнения или ненадлежащего исполнения обязательств третьими лицами.</w:t>
      </w:r>
    </w:p>
    <w:p w:rsidR="005C351D" w:rsidRDefault="005C351D" w:rsidP="005C351D">
      <w:pPr>
        <w:widowControl/>
        <w:tabs>
          <w:tab w:val="left" w:pos="696"/>
        </w:tabs>
        <w:spacing w:line="228" w:lineRule="auto"/>
        <w:ind w:firstLine="510"/>
        <w:jc w:val="both"/>
        <w:rPr>
          <w:sz w:val="18"/>
        </w:rPr>
      </w:pPr>
      <w:r>
        <w:rPr>
          <w:sz w:val="18"/>
        </w:rPr>
        <w:t>6.12. В случае истечении нормативного срока эксплуатации общего имущества МКД согласно норм и требований законодательства РФ, технических норм (ГОСТ, СНиП, СанПиН и т.д.) и необходимости его текущего или капитального ремонта, если ОСС не принято решение о его  проведении  и  финансировании, о такой необходимости сообщается письменно СМКД путём, согласованным сторонами  Управляющая  организация  не  несет  ответственность  за качество коммунальных услуг по параметрам, зависящим от технического состояния эксплуатируемого оборудования, и качество услуг по содержанию и ремонту общего имущества МКД.</w:t>
      </w:r>
    </w:p>
    <w:p w:rsidR="005C351D" w:rsidRDefault="005C351D" w:rsidP="005C351D">
      <w:pPr>
        <w:widowControl/>
        <w:tabs>
          <w:tab w:val="left" w:pos="696"/>
        </w:tabs>
        <w:spacing w:line="228" w:lineRule="auto"/>
        <w:ind w:firstLine="510"/>
        <w:jc w:val="both"/>
        <w:rPr>
          <w:sz w:val="18"/>
        </w:rPr>
      </w:pPr>
      <w:r>
        <w:rPr>
          <w:sz w:val="18"/>
        </w:rP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5C351D" w:rsidRDefault="005C351D" w:rsidP="005C351D">
      <w:pPr>
        <w:widowControl/>
        <w:tabs>
          <w:tab w:val="left" w:pos="696"/>
        </w:tabs>
        <w:spacing w:line="228" w:lineRule="auto"/>
        <w:ind w:firstLine="510"/>
        <w:jc w:val="center"/>
        <w:rPr>
          <w:sz w:val="18"/>
        </w:rPr>
      </w:pPr>
    </w:p>
    <w:p w:rsidR="005C351D" w:rsidRPr="00527C12" w:rsidRDefault="005C351D" w:rsidP="005C351D">
      <w:pPr>
        <w:pStyle w:val="a3"/>
        <w:widowControl/>
        <w:numPr>
          <w:ilvl w:val="0"/>
          <w:numId w:val="5"/>
        </w:numPr>
        <w:tabs>
          <w:tab w:val="left" w:pos="696"/>
        </w:tabs>
        <w:spacing w:line="228" w:lineRule="auto"/>
        <w:ind w:left="0" w:firstLine="870"/>
        <w:jc w:val="center"/>
        <w:rPr>
          <w:b/>
          <w:sz w:val="18"/>
        </w:rPr>
      </w:pPr>
      <w:r w:rsidRPr="00527C12">
        <w:rPr>
          <w:b/>
          <w:sz w:val="18"/>
        </w:rPr>
        <w:t>Взаимодействие сторон. Порядок осуществления контроля за исполнением управляющей организации ее обязательств по настоящему договору и порядок регистрации данных нарушений. Порядок приемки работ (услуг) по договору.</w:t>
      </w:r>
    </w:p>
    <w:p w:rsidR="005C351D" w:rsidRDefault="005C351D" w:rsidP="005C351D">
      <w:pPr>
        <w:widowControl/>
        <w:tabs>
          <w:tab w:val="left" w:pos="696"/>
        </w:tabs>
        <w:spacing w:line="228" w:lineRule="auto"/>
        <w:ind w:firstLine="510"/>
        <w:jc w:val="center"/>
        <w:rPr>
          <w:b/>
          <w:sz w:val="18"/>
        </w:rPr>
      </w:pPr>
    </w:p>
    <w:p w:rsidR="005C351D" w:rsidRPr="00D249EE" w:rsidRDefault="005C351D" w:rsidP="005C351D">
      <w:pPr>
        <w:widowControl/>
        <w:tabs>
          <w:tab w:val="left" w:pos="696"/>
        </w:tabs>
        <w:spacing w:line="228" w:lineRule="auto"/>
        <w:ind w:firstLine="510"/>
        <w:jc w:val="both"/>
        <w:rPr>
          <w:sz w:val="18"/>
        </w:rPr>
      </w:pPr>
      <w:r>
        <w:rPr>
          <w:sz w:val="18"/>
        </w:rPr>
        <w:t xml:space="preserve">7.1. </w:t>
      </w:r>
      <w:r w:rsidRPr="00D249EE">
        <w:rPr>
          <w:sz w:val="18"/>
        </w:rPr>
        <w:t>Управляющая организация доводит информацию до Собственников о проводимых собраниях, о принятых решениях собственников помещений в многоквартирном доме, а также ин</w:t>
      </w:r>
      <w:r>
        <w:rPr>
          <w:sz w:val="18"/>
        </w:rPr>
        <w:t>ую</w:t>
      </w:r>
      <w:r w:rsidRPr="00D249EE">
        <w:rPr>
          <w:sz w:val="18"/>
        </w:rPr>
        <w:t xml:space="preserve"> информаци</w:t>
      </w:r>
      <w:r>
        <w:rPr>
          <w:sz w:val="18"/>
        </w:rPr>
        <w:t>ю</w:t>
      </w:r>
      <w:r w:rsidRPr="00D249EE">
        <w:rPr>
          <w:sz w:val="18"/>
        </w:rPr>
        <w:t>, связанн</w:t>
      </w:r>
      <w:r>
        <w:rPr>
          <w:sz w:val="18"/>
        </w:rPr>
        <w:t>ую</w:t>
      </w:r>
      <w:r w:rsidRPr="00D249EE">
        <w:rPr>
          <w:sz w:val="18"/>
        </w:rPr>
        <w:t xml:space="preserve"> с управлением многоквартирным домом, в том числе путем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N 354, и в соответствии с</w:t>
      </w:r>
      <w:r>
        <w:rPr>
          <w:sz w:val="18"/>
        </w:rPr>
        <w:t xml:space="preserve"> </w:t>
      </w:r>
      <w:r w:rsidRPr="00D249EE">
        <w:rPr>
          <w:sz w:val="18"/>
        </w:rPr>
        <w:t>п. 3.1.</w:t>
      </w:r>
      <w:r>
        <w:rPr>
          <w:sz w:val="18"/>
        </w:rPr>
        <w:t>19</w:t>
      </w:r>
      <w:r w:rsidRPr="00D249EE">
        <w:rPr>
          <w:sz w:val="18"/>
        </w:rPr>
        <w:t>. Договора.</w:t>
      </w:r>
    </w:p>
    <w:p w:rsidR="005C351D" w:rsidRPr="00D249EE" w:rsidRDefault="005C351D" w:rsidP="005C351D">
      <w:pPr>
        <w:widowControl/>
        <w:tabs>
          <w:tab w:val="left" w:pos="696"/>
        </w:tabs>
        <w:spacing w:line="228" w:lineRule="auto"/>
        <w:ind w:firstLine="510"/>
        <w:jc w:val="both"/>
        <w:rPr>
          <w:sz w:val="18"/>
        </w:rPr>
      </w:pPr>
      <w:r w:rsidRPr="00D249EE">
        <w:rPr>
          <w:sz w:val="18"/>
        </w:rPr>
        <w:t>7.2. Собственники имеют право участвовать в организации и проведении общих собраний Собственников МКД, своевременно принимают решение о необходимости выполнения работ по текущему и капитальному ремонтам, техническому обслуживанию общего имущества МКД, в том числе придомовой территории, обязаны скреплять собственное решение подписью в решении собственника (на бланке голосования на общем собрании собственников).</w:t>
      </w:r>
    </w:p>
    <w:p w:rsidR="005C351D" w:rsidRPr="00D249EE" w:rsidRDefault="005C351D" w:rsidP="005C351D">
      <w:pPr>
        <w:widowControl/>
        <w:tabs>
          <w:tab w:val="left" w:pos="696"/>
        </w:tabs>
        <w:spacing w:line="228" w:lineRule="auto"/>
        <w:ind w:firstLine="510"/>
        <w:jc w:val="both"/>
        <w:rPr>
          <w:sz w:val="18"/>
        </w:rPr>
      </w:pPr>
      <w:r w:rsidRPr="00D249EE">
        <w:rPr>
          <w:sz w:val="18"/>
        </w:rPr>
        <w:t>7.3. В случае временного отсутствия Собственника и не сообщения сведений о себе контактных сведений (контактные телефоны, адреса) в Управляющую организацию, данный Собственник при проведении очередных (внеочередных) общих собраний собственников МКД извещается по месту нахождения принадлежащего ему помещения в МКД.</w:t>
      </w:r>
    </w:p>
    <w:p w:rsidR="005C351D" w:rsidRPr="00D249EE" w:rsidRDefault="005C351D" w:rsidP="005C351D">
      <w:pPr>
        <w:widowControl/>
        <w:tabs>
          <w:tab w:val="left" w:pos="696"/>
        </w:tabs>
        <w:spacing w:line="228" w:lineRule="auto"/>
        <w:ind w:firstLine="510"/>
        <w:jc w:val="both"/>
        <w:rPr>
          <w:sz w:val="18"/>
        </w:rPr>
      </w:pPr>
      <w:r w:rsidRPr="00D249EE">
        <w:rPr>
          <w:sz w:val="18"/>
        </w:rPr>
        <w:t>7.4. Собственники обязаны на Общем собрании собственников избрать Совет МКД и предоставить в Управляющую организацию сведения о лицах, вошедших в него (Ф.И.О., адрес, сведения о собственности на помещение, контактный телефон, электронный адрес, при наличии). Если Совет МКД или уполномоченное собственниками лицо не будет выбрано или выбранные лица отказались быть уполномоченным лицом или членом Совета МКД, то его обязанности, до момента выбора нового лица, могут быть исполнены любым из собственников в МКД. В случае, если в составе Совета дома произошли изменения, то Совет обязан письменно известить об этом Управляющую организацию в течение 5 дней с момента принятия решения ОСС с обязательным приложением протокола.</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7.5. Управляющая организация и Председатель Совета дома или уполномоченный решением ОСС собственник по итогам календарного </w:t>
      </w:r>
      <w:r>
        <w:rPr>
          <w:sz w:val="18"/>
        </w:rPr>
        <w:t>квартала</w:t>
      </w:r>
      <w:r w:rsidRPr="00D249EE">
        <w:rPr>
          <w:sz w:val="18"/>
        </w:rPr>
        <w:t xml:space="preserve"> подписывают Акт приемки оказанных услуг и выполненных работ по содержанию общего имущества в многоквартирном доме (далее - Акт), по форме, установленной уполномоченным органом исполнительной власти Российской Федерации.</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7.6. Управляющая организация предоставляет Председателю Совета дома или уполномоченному решением ОСС собственнику на подписание Акт не позднее 20 </w:t>
      </w:r>
      <w:r>
        <w:rPr>
          <w:sz w:val="18"/>
        </w:rPr>
        <w:t>числа первого месяца квартала</w:t>
      </w:r>
      <w:r w:rsidRPr="00D249EE">
        <w:rPr>
          <w:sz w:val="18"/>
        </w:rPr>
        <w:t>, следующего за отчетным. Председатель Совета дома или уполномоченный решением ОСС собственник обязан в течение 7 (семи) календарных дней с момента предоставления Акта подписать его и передать в Управляющую организацию либо предоставить мотивированный отказ от подписания Акта</w:t>
      </w:r>
      <w:r>
        <w:rPr>
          <w:sz w:val="18"/>
        </w:rPr>
        <w:t xml:space="preserve"> полностью или частично</w:t>
      </w:r>
      <w:r w:rsidRPr="00D249EE">
        <w:rPr>
          <w:sz w:val="18"/>
        </w:rPr>
        <w:t>.</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7.7. Если в установленный п. 7.6. срок в адрес Управляющей организации не поступил мотивированный отказ </w:t>
      </w:r>
      <w:r w:rsidRPr="00B96E22">
        <w:rPr>
          <w:sz w:val="18"/>
        </w:rPr>
        <w:t xml:space="preserve">от подписания Акта полностью или частично </w:t>
      </w:r>
      <w:r w:rsidRPr="00D249EE">
        <w:rPr>
          <w:sz w:val="18"/>
        </w:rPr>
        <w:t>либо Председатель Совета дома или уполномоченный решением ОСС собственник отказывается от подписания Акта без предоставления актов о выявленных нарушениях, Акт считается подписанным в одностороннем порядке.</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7.8. Если в многоквартирном доме не выбран Совет дома или уполномоченный решением ОСС собственник, Акт подписывается в сроки, указанные в п. </w:t>
      </w:r>
      <w:r>
        <w:rPr>
          <w:sz w:val="18"/>
        </w:rPr>
        <w:t>7.6</w:t>
      </w:r>
      <w:r w:rsidRPr="00D249EE">
        <w:rPr>
          <w:sz w:val="18"/>
        </w:rPr>
        <w:t>. Договора, между Управляющей организацией и любым собственником многоквартирного дома.</w:t>
      </w:r>
    </w:p>
    <w:p w:rsidR="005C351D" w:rsidRPr="00D249EE" w:rsidRDefault="005C351D" w:rsidP="005C351D">
      <w:pPr>
        <w:widowControl/>
        <w:tabs>
          <w:tab w:val="left" w:pos="696"/>
        </w:tabs>
        <w:spacing w:line="228" w:lineRule="auto"/>
        <w:ind w:firstLine="510"/>
        <w:jc w:val="both"/>
        <w:rPr>
          <w:sz w:val="18"/>
        </w:rPr>
      </w:pPr>
      <w:r w:rsidRPr="00D249EE">
        <w:rPr>
          <w:sz w:val="18"/>
        </w:rPr>
        <w:t>7.9. Работы считаются принятыми с даты подписания Акта между Управляющей организацией и Председателем Совета дома/уполномоченным решением ОСС собственником/любым собственником многоквартирного дома.</w:t>
      </w:r>
    </w:p>
    <w:p w:rsidR="005C351D" w:rsidRPr="00D249EE" w:rsidRDefault="005C351D" w:rsidP="005C351D">
      <w:pPr>
        <w:widowControl/>
        <w:tabs>
          <w:tab w:val="left" w:pos="696"/>
        </w:tabs>
        <w:spacing w:line="228" w:lineRule="auto"/>
        <w:ind w:firstLine="510"/>
        <w:jc w:val="both"/>
        <w:rPr>
          <w:sz w:val="18"/>
        </w:rPr>
      </w:pPr>
      <w:r w:rsidRPr="00D249EE">
        <w:rPr>
          <w:sz w:val="18"/>
        </w:rPr>
        <w:t>7.10. Контроль за деятельностью Управляющей организации в части исполнения Договора осуществляется Собственниками, без вмешательства в ее финансово-хозяйственную деятельность путем:</w:t>
      </w:r>
    </w:p>
    <w:p w:rsidR="005C351D" w:rsidRPr="00D249EE" w:rsidRDefault="005C351D" w:rsidP="005C351D">
      <w:pPr>
        <w:widowControl/>
        <w:tabs>
          <w:tab w:val="left" w:pos="696"/>
        </w:tabs>
        <w:spacing w:line="228" w:lineRule="auto"/>
        <w:ind w:firstLine="510"/>
        <w:jc w:val="both"/>
        <w:rPr>
          <w:sz w:val="18"/>
        </w:rPr>
      </w:pPr>
      <w:r w:rsidRPr="00D249EE">
        <w:rPr>
          <w:sz w:val="18"/>
        </w:rPr>
        <w:t>- подписания уполномоченным лицом актов выполненных работ и оказанных Управляющей организацией услуг;</w:t>
      </w:r>
    </w:p>
    <w:p w:rsidR="005C351D" w:rsidRPr="00D249EE" w:rsidRDefault="005C351D" w:rsidP="005C351D">
      <w:pPr>
        <w:widowControl/>
        <w:tabs>
          <w:tab w:val="left" w:pos="696"/>
        </w:tabs>
        <w:spacing w:line="228" w:lineRule="auto"/>
        <w:ind w:firstLine="510"/>
        <w:jc w:val="both"/>
        <w:rPr>
          <w:sz w:val="18"/>
        </w:rPr>
      </w:pPr>
      <w:r w:rsidRPr="00D249EE">
        <w:rPr>
          <w:sz w:val="18"/>
        </w:rPr>
        <w:t>-</w:t>
      </w:r>
      <w:r w:rsidRPr="00D249EE">
        <w:rPr>
          <w:sz w:val="18"/>
        </w:rPr>
        <w:tab/>
        <w:t>участия в проведении осмотров общего имущества в согласованные с Управляющей организацией сроки;</w:t>
      </w:r>
    </w:p>
    <w:p w:rsidR="005C351D" w:rsidRPr="00D249EE" w:rsidRDefault="005C351D" w:rsidP="005C351D">
      <w:pPr>
        <w:widowControl/>
        <w:tabs>
          <w:tab w:val="left" w:pos="696"/>
        </w:tabs>
        <w:spacing w:line="228" w:lineRule="auto"/>
        <w:ind w:firstLine="510"/>
        <w:jc w:val="both"/>
        <w:rPr>
          <w:sz w:val="18"/>
        </w:rPr>
      </w:pPr>
      <w:r w:rsidRPr="00D249EE">
        <w:rPr>
          <w:sz w:val="18"/>
        </w:rPr>
        <w:t>-</w:t>
      </w:r>
      <w:r w:rsidRPr="00D249EE">
        <w:rPr>
          <w:sz w:val="18"/>
        </w:rPr>
        <w:tab/>
        <w:t>составления актов о предоставлении услуг по Договору ненадлежащего качества или с перерывами, превышающими установленную продолжительность в соответствии с порядком, установленном Правительством РФ (Правила № 354, № 491);</w:t>
      </w:r>
    </w:p>
    <w:p w:rsidR="005C351D" w:rsidRPr="00D249EE" w:rsidRDefault="005C351D" w:rsidP="005C351D">
      <w:pPr>
        <w:widowControl/>
        <w:tabs>
          <w:tab w:val="left" w:pos="696"/>
        </w:tabs>
        <w:spacing w:line="228" w:lineRule="auto"/>
        <w:ind w:firstLine="510"/>
        <w:jc w:val="both"/>
        <w:rPr>
          <w:sz w:val="18"/>
        </w:rPr>
      </w:pPr>
      <w:r w:rsidRPr="00D249EE">
        <w:rPr>
          <w:sz w:val="18"/>
        </w:rPr>
        <w:t>-</w:t>
      </w:r>
      <w:r w:rsidRPr="00D249EE">
        <w:rPr>
          <w:sz w:val="18"/>
        </w:rPr>
        <w:tab/>
        <w:t>подачи в письменном виде жалоб, претензий и прочих обращений для устранения выявленных недостатков;</w:t>
      </w:r>
    </w:p>
    <w:p w:rsidR="005C351D" w:rsidRDefault="005C351D" w:rsidP="005C351D">
      <w:pPr>
        <w:widowControl/>
        <w:tabs>
          <w:tab w:val="left" w:pos="696"/>
        </w:tabs>
        <w:spacing w:line="228" w:lineRule="auto"/>
        <w:ind w:firstLine="510"/>
        <w:jc w:val="both"/>
        <w:rPr>
          <w:sz w:val="18"/>
        </w:rPr>
      </w:pPr>
      <w:r w:rsidRPr="00D249EE">
        <w:rPr>
          <w:sz w:val="18"/>
        </w:rPr>
        <w:t>-</w:t>
      </w:r>
      <w:r w:rsidRPr="00D249EE">
        <w:rPr>
          <w:sz w:val="18"/>
        </w:rPr>
        <w:tab/>
        <w:t>обращения в органы, осуществляющие государственный, муниципальный контроль за использованием и сохранностью жилищного фонда, обращения в другие инстанции согласно действующему законодательству.</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r>
        <w:rPr>
          <w:b/>
          <w:sz w:val="18"/>
        </w:rPr>
        <w:t>8. Порядок изменения и расторжения договора</w:t>
      </w:r>
    </w:p>
    <w:p w:rsidR="005C351D" w:rsidRDefault="005C351D" w:rsidP="005C351D">
      <w:pPr>
        <w:widowControl/>
        <w:tabs>
          <w:tab w:val="left" w:pos="696"/>
        </w:tabs>
        <w:spacing w:line="228" w:lineRule="auto"/>
        <w:ind w:firstLine="510"/>
        <w:jc w:val="both"/>
        <w:rPr>
          <w:sz w:val="18"/>
        </w:rPr>
      </w:pPr>
      <w:r>
        <w:rPr>
          <w:sz w:val="18"/>
        </w:rPr>
        <w:t>8.1. Изменение и(или) расторжение настоящего договора осуществляется в порядке, предусмотренном жилищным и гражданским законодательством.</w:t>
      </w:r>
    </w:p>
    <w:p w:rsidR="005C351D" w:rsidRDefault="005C351D" w:rsidP="005C351D">
      <w:pPr>
        <w:widowControl/>
        <w:tabs>
          <w:tab w:val="left" w:pos="696"/>
        </w:tabs>
        <w:spacing w:line="228" w:lineRule="auto"/>
        <w:ind w:firstLine="510"/>
        <w:jc w:val="both"/>
        <w:rPr>
          <w:sz w:val="18"/>
        </w:rPr>
      </w:pPr>
      <w:r>
        <w:rPr>
          <w:sz w:val="18"/>
        </w:rPr>
        <w:t>8.2. 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w:t>
      </w:r>
    </w:p>
    <w:p w:rsidR="005C351D" w:rsidRDefault="005C351D" w:rsidP="005C351D">
      <w:pPr>
        <w:widowControl/>
        <w:tabs>
          <w:tab w:val="left" w:pos="696"/>
        </w:tabs>
        <w:spacing w:line="228" w:lineRule="auto"/>
        <w:ind w:firstLine="510"/>
        <w:jc w:val="both"/>
        <w:rPr>
          <w:sz w:val="18"/>
        </w:rPr>
      </w:pPr>
      <w:r>
        <w:rPr>
          <w:sz w:val="18"/>
        </w:rPr>
        <w:t>8.3. По вопросам, не урегулированным Договором, Стороны руководствуются действующим законодательством.</w:t>
      </w:r>
    </w:p>
    <w:p w:rsidR="005C351D" w:rsidRDefault="005C351D" w:rsidP="005C351D">
      <w:pPr>
        <w:widowControl/>
        <w:tabs>
          <w:tab w:val="left" w:pos="696"/>
        </w:tabs>
        <w:spacing w:line="228" w:lineRule="auto"/>
        <w:ind w:firstLine="510"/>
        <w:jc w:val="both"/>
        <w:rPr>
          <w:sz w:val="18"/>
        </w:rPr>
      </w:pPr>
      <w:r>
        <w:rPr>
          <w:sz w:val="18"/>
        </w:rPr>
        <w:t>8.4. В случае принятия нормативно-правового акта, устанавливающего обязательные для Сторон, правила иные, чем те, которые действовали при заключении Договора, Стороны руководствуются указанным нормативно-правовым актом.</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jc w:val="center"/>
        <w:rPr>
          <w:b/>
          <w:sz w:val="18"/>
        </w:rPr>
      </w:pPr>
      <w:r>
        <w:rPr>
          <w:b/>
          <w:sz w:val="18"/>
        </w:rPr>
        <w:t>9. Особые условия</w:t>
      </w:r>
    </w:p>
    <w:p w:rsidR="005C351D" w:rsidRDefault="005C351D" w:rsidP="005C351D">
      <w:pPr>
        <w:widowControl/>
        <w:tabs>
          <w:tab w:val="left" w:pos="696"/>
        </w:tabs>
        <w:spacing w:line="228" w:lineRule="auto"/>
        <w:ind w:firstLine="510"/>
        <w:jc w:val="both"/>
        <w:rPr>
          <w:sz w:val="18"/>
        </w:rPr>
      </w:pPr>
      <w:r>
        <w:rPr>
          <w:sz w:val="18"/>
        </w:rPr>
        <w:t xml:space="preserve">9.1. 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w:t>
      </w:r>
      <w:r>
        <w:rPr>
          <w:sz w:val="18"/>
        </w:rPr>
        <w:lastRenderedPageBreak/>
        <w:t>деятельности по управлению многоквартирными домами. На Собственников возлагаются обязанности по оплате коммунальных услуг и платы за жилое помещение за весь период управления до момента расторжения настоящего договора</w:t>
      </w:r>
    </w:p>
    <w:p w:rsidR="005C351D" w:rsidRDefault="005C351D" w:rsidP="005C351D">
      <w:pPr>
        <w:widowControl/>
        <w:tabs>
          <w:tab w:val="left" w:pos="696"/>
        </w:tabs>
        <w:spacing w:line="228" w:lineRule="auto"/>
        <w:ind w:firstLine="510"/>
        <w:jc w:val="both"/>
        <w:rPr>
          <w:sz w:val="18"/>
        </w:rPr>
      </w:pPr>
      <w:r>
        <w:rPr>
          <w:sz w:val="18"/>
        </w:rPr>
        <w:t>9.2. В случае досрочного расторжения настоящего Договора в соответствии с главой 29 ГК Российской Федерации и ч.8.2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5C351D" w:rsidRDefault="005C351D" w:rsidP="005C351D">
      <w:pPr>
        <w:widowControl/>
        <w:tabs>
          <w:tab w:val="left" w:pos="696"/>
        </w:tabs>
        <w:spacing w:line="228" w:lineRule="auto"/>
        <w:ind w:firstLine="510"/>
        <w:jc w:val="both"/>
        <w:rPr>
          <w:sz w:val="18"/>
        </w:rPr>
      </w:pPr>
      <w:r>
        <w:rPr>
          <w:sz w:val="18"/>
        </w:rPr>
        <w:t>9.3.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C351D" w:rsidRDefault="005C351D" w:rsidP="005C351D">
      <w:pPr>
        <w:widowControl/>
        <w:tabs>
          <w:tab w:val="left" w:pos="696"/>
        </w:tabs>
        <w:spacing w:line="228" w:lineRule="auto"/>
        <w:ind w:firstLine="510"/>
        <w:jc w:val="both"/>
        <w:rPr>
          <w:sz w:val="18"/>
        </w:rPr>
      </w:pPr>
      <w:r>
        <w:rPr>
          <w:sz w:val="18"/>
        </w:rPr>
        <w:t>9.4. Управляющая организация является единственной организацией, управляющей данным многоквартирным домом.</w:t>
      </w:r>
    </w:p>
    <w:p w:rsidR="005C351D" w:rsidRDefault="005C351D" w:rsidP="005C351D">
      <w:pPr>
        <w:widowControl/>
        <w:tabs>
          <w:tab w:val="left" w:pos="696"/>
        </w:tabs>
        <w:spacing w:line="228" w:lineRule="auto"/>
        <w:ind w:firstLine="510"/>
        <w:jc w:val="both"/>
        <w:rPr>
          <w:sz w:val="18"/>
        </w:rPr>
      </w:pPr>
      <w:r>
        <w:rPr>
          <w:sz w:val="18"/>
        </w:rPr>
        <w:t>9.5. Все споры и разногласия, которые могут возникнуть по настоящему Договору, стороны будут стремиться разрешить путем переговоров. В случае если споры и разногласия, возникшие при исполнении настоящего договора, не могут быть решены путем переговоров, они подлежат разрешению в судебном порядке, согласно подсудности.</w:t>
      </w:r>
    </w:p>
    <w:p w:rsidR="005C351D" w:rsidRDefault="005C351D" w:rsidP="005C351D">
      <w:pPr>
        <w:widowControl/>
        <w:tabs>
          <w:tab w:val="left" w:pos="696"/>
        </w:tabs>
        <w:spacing w:line="228" w:lineRule="auto"/>
        <w:ind w:firstLine="510"/>
        <w:jc w:val="center"/>
        <w:rPr>
          <w:b/>
          <w:sz w:val="18"/>
        </w:rPr>
      </w:pPr>
      <w:bookmarkStart w:id="1" w:name="_30j0zll"/>
      <w:bookmarkEnd w:id="1"/>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jc w:val="center"/>
        <w:rPr>
          <w:b/>
          <w:sz w:val="18"/>
        </w:rPr>
      </w:pPr>
      <w:r>
        <w:rPr>
          <w:b/>
          <w:sz w:val="18"/>
        </w:rPr>
        <w:t>10. Срок действия договора</w:t>
      </w:r>
    </w:p>
    <w:p w:rsidR="005C351D" w:rsidRDefault="005C351D" w:rsidP="005C351D">
      <w:pPr>
        <w:widowControl/>
        <w:tabs>
          <w:tab w:val="left" w:pos="696"/>
        </w:tabs>
        <w:spacing w:line="228" w:lineRule="auto"/>
        <w:ind w:firstLine="510"/>
        <w:jc w:val="both"/>
        <w:rPr>
          <w:sz w:val="18"/>
        </w:rPr>
      </w:pPr>
      <w:r>
        <w:rPr>
          <w:sz w:val="18"/>
        </w:rPr>
        <w:t xml:space="preserve">10.1. </w:t>
      </w:r>
      <w:r w:rsidRPr="007F635F">
        <w:rPr>
          <w:sz w:val="18"/>
        </w:rPr>
        <w:t>Настоящий Договор вступает в силу с даты принятия собственниками помещений на ОСС МКД решения об утверждении данной формы договора и распространяется на весь период управления многоквартирным домом с даты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 домом, оформленного Распоряжением</w:t>
      </w:r>
    </w:p>
    <w:p w:rsidR="005C351D" w:rsidRDefault="005C351D" w:rsidP="005C351D">
      <w:pPr>
        <w:widowControl/>
        <w:tabs>
          <w:tab w:val="left" w:pos="696"/>
        </w:tabs>
        <w:spacing w:line="228" w:lineRule="auto"/>
        <w:ind w:firstLine="510"/>
        <w:jc w:val="both"/>
        <w:rPr>
          <w:sz w:val="18"/>
        </w:rPr>
      </w:pPr>
      <w:r>
        <w:rPr>
          <w:sz w:val="18"/>
        </w:rPr>
        <w:t xml:space="preserve">10.2. Договор заключается сроком на 1 год с даты </w:t>
      </w:r>
      <w:r w:rsidRPr="007F635F">
        <w:rPr>
          <w:sz w:val="18"/>
        </w:rPr>
        <w:t xml:space="preserve">с даты определенной на основании п. </w:t>
      </w:r>
      <w:r>
        <w:rPr>
          <w:sz w:val="18"/>
        </w:rPr>
        <w:t>10</w:t>
      </w:r>
      <w:r w:rsidRPr="007F635F">
        <w:rPr>
          <w:sz w:val="18"/>
        </w:rPr>
        <w:t>.1 Договора</w:t>
      </w:r>
    </w:p>
    <w:p w:rsidR="005C351D" w:rsidRDefault="005C351D" w:rsidP="005C351D">
      <w:pPr>
        <w:widowControl/>
        <w:tabs>
          <w:tab w:val="left" w:pos="696"/>
        </w:tabs>
        <w:spacing w:line="228" w:lineRule="auto"/>
        <w:ind w:firstLine="510"/>
        <w:jc w:val="both"/>
        <w:rPr>
          <w:sz w:val="18"/>
        </w:rPr>
      </w:pPr>
      <w:r>
        <w:rPr>
          <w:sz w:val="18"/>
        </w:rPr>
        <w:t xml:space="preserve">10.3. При отсутствии заявления одной из сторон о прекращении настоящего Договора не менее чем за 30 календарных дней до даты окончания срока его действия </w:t>
      </w:r>
      <w:r w:rsidRPr="003D5F4A">
        <w:rPr>
          <w:sz w:val="18"/>
        </w:rPr>
        <w:t>Договор считается продленным на 1 год на тех же условиях,</w:t>
      </w:r>
      <w:r>
        <w:rPr>
          <w:sz w:val="18"/>
        </w:rPr>
        <w:t xml:space="preserve"> которые предусмотрены настоящим Договором, неограниченное количество раз.</w:t>
      </w:r>
    </w:p>
    <w:p w:rsidR="005C351D" w:rsidRDefault="005C351D" w:rsidP="005C351D">
      <w:pPr>
        <w:widowControl/>
        <w:tabs>
          <w:tab w:val="left" w:pos="696"/>
        </w:tabs>
        <w:spacing w:line="228" w:lineRule="auto"/>
        <w:ind w:firstLine="510"/>
        <w:jc w:val="center"/>
        <w:rPr>
          <w:sz w:val="18"/>
        </w:rPr>
      </w:pPr>
      <w:r>
        <w:rPr>
          <w:b/>
          <w:sz w:val="18"/>
        </w:rPr>
        <w:t>11. Заключительные положения</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both"/>
        <w:rPr>
          <w:sz w:val="18"/>
        </w:rPr>
      </w:pPr>
      <w:r>
        <w:rPr>
          <w:sz w:val="18"/>
        </w:rPr>
        <w:t>11.1. Договор составлен в двух экземплярах, имеющих одинаковую юридическую силу, по одному экземпляру для каждой из сторон. Стороны пришли к соглашению,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 ЭЦП, Собственники помещений имеют право подписывать Договор путем проставления своей подписи в Реестре собственников помещений МКД.</w:t>
      </w:r>
    </w:p>
    <w:p w:rsidR="005C351D" w:rsidRDefault="005C351D" w:rsidP="005C351D">
      <w:pPr>
        <w:widowControl/>
        <w:tabs>
          <w:tab w:val="left" w:pos="696"/>
        </w:tabs>
        <w:spacing w:line="228" w:lineRule="auto"/>
        <w:ind w:firstLine="510"/>
        <w:jc w:val="both"/>
        <w:rPr>
          <w:sz w:val="18"/>
        </w:rPr>
      </w:pPr>
      <w:r>
        <w:rPr>
          <w:sz w:val="18"/>
        </w:rPr>
        <w:t xml:space="preserve">11.2. Изменения и дополнения вносятся в Договор путем принятия соответствующего решения ОСС МКД. </w:t>
      </w:r>
    </w:p>
    <w:p w:rsidR="005C351D" w:rsidRDefault="005C351D" w:rsidP="005C351D">
      <w:pPr>
        <w:widowControl/>
        <w:tabs>
          <w:tab w:val="left" w:pos="696"/>
        </w:tabs>
        <w:spacing w:line="228" w:lineRule="auto"/>
        <w:ind w:firstLine="510"/>
        <w:jc w:val="both"/>
        <w:rPr>
          <w:sz w:val="18"/>
        </w:rPr>
      </w:pPr>
      <w:r>
        <w:rPr>
          <w:sz w:val="18"/>
        </w:rPr>
        <w:t xml:space="preserve">11.3. Все приложения к настоящему Договору являются его неотъемлемой частью. </w:t>
      </w:r>
    </w:p>
    <w:p w:rsidR="005C351D" w:rsidRDefault="005C351D" w:rsidP="005C351D">
      <w:pPr>
        <w:widowControl/>
        <w:tabs>
          <w:tab w:val="left" w:pos="696"/>
        </w:tabs>
        <w:spacing w:line="228" w:lineRule="auto"/>
        <w:ind w:firstLine="510"/>
        <w:jc w:val="both"/>
        <w:rPr>
          <w:sz w:val="18"/>
        </w:rPr>
      </w:pPr>
      <w:r>
        <w:rPr>
          <w:sz w:val="18"/>
        </w:rPr>
        <w:t>Приложения:</w:t>
      </w:r>
    </w:p>
    <w:p w:rsidR="005C351D" w:rsidRDefault="005C351D" w:rsidP="005C351D">
      <w:pPr>
        <w:widowControl/>
        <w:tabs>
          <w:tab w:val="left" w:pos="696"/>
        </w:tabs>
        <w:spacing w:line="228" w:lineRule="auto"/>
        <w:ind w:firstLine="510"/>
        <w:jc w:val="both"/>
        <w:rPr>
          <w:sz w:val="18"/>
        </w:rPr>
      </w:pPr>
      <w:r>
        <w:rPr>
          <w:sz w:val="18"/>
        </w:rPr>
        <w:t>Приложение 1 - Состав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Приложение 2 – Размер платы за содержание и ремонт помещения</w:t>
      </w:r>
    </w:p>
    <w:p w:rsidR="00655E82" w:rsidRDefault="00655E82" w:rsidP="00655E82">
      <w:pPr>
        <w:widowControl/>
        <w:tabs>
          <w:tab w:val="left" w:pos="696"/>
        </w:tabs>
        <w:spacing w:line="228" w:lineRule="auto"/>
        <w:ind w:firstLine="510"/>
        <w:jc w:val="both"/>
        <w:rPr>
          <w:sz w:val="18"/>
        </w:rPr>
      </w:pPr>
      <w:r>
        <w:rPr>
          <w:sz w:val="18"/>
        </w:rPr>
        <w:t xml:space="preserve">Приложение 3 - </w:t>
      </w:r>
      <w:r>
        <w:rPr>
          <w:sz w:val="18"/>
        </w:rPr>
        <w:t xml:space="preserve">- </w:t>
      </w:r>
      <w:r w:rsidRPr="008716E7">
        <w:rPr>
          <w:sz w:val="18"/>
        </w:rPr>
        <w:t>Перечень и периодичность</w:t>
      </w:r>
      <w:r>
        <w:rPr>
          <w:sz w:val="18"/>
        </w:rPr>
        <w:t xml:space="preserve"> </w:t>
      </w:r>
      <w:r w:rsidRPr="008716E7">
        <w:rPr>
          <w:sz w:val="18"/>
        </w:rPr>
        <w:t>работ, связанн</w:t>
      </w:r>
      <w:bookmarkStart w:id="2" w:name="_GoBack"/>
      <w:bookmarkEnd w:id="2"/>
      <w:r w:rsidRPr="008716E7">
        <w:rPr>
          <w:sz w:val="18"/>
        </w:rPr>
        <w:t>ых с текущим ремонтом общего имущества МКД, выполняемых в счет платы за услуги по ремонту общего имущества МКД</w:t>
      </w:r>
    </w:p>
    <w:p w:rsidR="005C351D" w:rsidRDefault="005C351D" w:rsidP="005C351D">
      <w:pPr>
        <w:widowControl/>
        <w:tabs>
          <w:tab w:val="left" w:pos="696"/>
        </w:tabs>
        <w:spacing w:line="228" w:lineRule="auto"/>
        <w:ind w:firstLine="510"/>
        <w:jc w:val="both"/>
        <w:rPr>
          <w:sz w:val="18"/>
        </w:rPr>
      </w:pPr>
      <w:r>
        <w:rPr>
          <w:sz w:val="18"/>
        </w:rPr>
        <w:t xml:space="preserve">Приложение </w:t>
      </w:r>
      <w:r w:rsidR="00655E82" w:rsidRPr="00655E82">
        <w:rPr>
          <w:sz w:val="18"/>
        </w:rPr>
        <w:t>4</w:t>
      </w:r>
      <w:r>
        <w:rPr>
          <w:sz w:val="18"/>
        </w:rPr>
        <w:t xml:space="preserve"> - Порядок приемки работ (услуг) по договору управления</w:t>
      </w:r>
    </w:p>
    <w:p w:rsidR="005C351D" w:rsidRDefault="005C351D" w:rsidP="005C351D">
      <w:pPr>
        <w:widowControl/>
        <w:tabs>
          <w:tab w:val="left" w:pos="696"/>
        </w:tabs>
        <w:spacing w:line="228" w:lineRule="auto"/>
        <w:ind w:firstLine="510"/>
        <w:jc w:val="both"/>
        <w:rPr>
          <w:sz w:val="18"/>
        </w:rPr>
      </w:pPr>
      <w:r>
        <w:rPr>
          <w:sz w:val="18"/>
        </w:rPr>
        <w:t>Приложение 5 – Порядок обработки персональных данных.</w:t>
      </w:r>
    </w:p>
    <w:p w:rsidR="005C351D" w:rsidRDefault="005C351D" w:rsidP="005C351D">
      <w:pPr>
        <w:widowControl/>
        <w:jc w:val="both"/>
        <w:rPr>
          <w:sz w:val="18"/>
        </w:rPr>
      </w:pPr>
    </w:p>
    <w:p w:rsidR="005C351D" w:rsidRDefault="005C351D" w:rsidP="005C351D">
      <w:pPr>
        <w:widowControl/>
        <w:ind w:firstLine="680"/>
        <w:jc w:val="center"/>
        <w:rPr>
          <w:b/>
          <w:sz w:val="18"/>
        </w:rPr>
      </w:pPr>
      <w:r>
        <w:rPr>
          <w:b/>
          <w:sz w:val="18"/>
        </w:rPr>
        <w:t>9. Реквизиты и подписи сторон</w:t>
      </w:r>
    </w:p>
    <w:p w:rsidR="005C351D" w:rsidRDefault="005C351D" w:rsidP="005C351D">
      <w:pPr>
        <w:widowControl/>
        <w:ind w:firstLine="680"/>
        <w:jc w:val="center"/>
        <w:rPr>
          <w:b/>
          <w:sz w:val="18"/>
        </w:rPr>
      </w:pPr>
    </w:p>
    <w:tbl>
      <w:tblPr>
        <w:tblW w:w="0" w:type="auto"/>
        <w:tblInd w:w="250" w:type="dxa"/>
        <w:tblLayout w:type="fixed"/>
        <w:tblLook w:val="04A0" w:firstRow="1" w:lastRow="0" w:firstColumn="1" w:lastColumn="0" w:noHBand="0" w:noVBand="1"/>
      </w:tblPr>
      <w:tblGrid>
        <w:gridCol w:w="4393"/>
        <w:gridCol w:w="4819"/>
        <w:gridCol w:w="5069"/>
      </w:tblGrid>
      <w:tr w:rsidR="005C351D" w:rsidRPr="00836C49" w:rsidTr="007C27E8">
        <w:trPr>
          <w:trHeight w:val="3647"/>
        </w:trPr>
        <w:tc>
          <w:tcPr>
            <w:tcW w:w="4393" w:type="dxa"/>
          </w:tcPr>
          <w:p w:rsidR="005C351D" w:rsidRPr="00836C49" w:rsidRDefault="005C351D" w:rsidP="007C27E8">
            <w:pPr>
              <w:widowControl/>
              <w:rPr>
                <w:b/>
                <w:color w:val="auto"/>
                <w:sz w:val="18"/>
              </w:rPr>
            </w:pPr>
            <w:r w:rsidRPr="00836C49">
              <w:rPr>
                <w:b/>
                <w:color w:val="auto"/>
                <w:sz w:val="18"/>
              </w:rPr>
              <w:t>Управляющая организация</w:t>
            </w:r>
          </w:p>
          <w:p w:rsidR="00655E82" w:rsidRPr="00836C49" w:rsidRDefault="00655E82" w:rsidP="00655E82">
            <w:pPr>
              <w:rPr>
                <w:b/>
                <w:color w:val="auto"/>
                <w:sz w:val="18"/>
              </w:rPr>
            </w:pPr>
            <w:r w:rsidRPr="00836C49">
              <w:rPr>
                <w:b/>
                <w:color w:val="auto"/>
                <w:sz w:val="18"/>
              </w:rPr>
              <w:t>ООО «КС-</w:t>
            </w:r>
            <w:r>
              <w:rPr>
                <w:b/>
                <w:color w:val="auto"/>
                <w:sz w:val="18"/>
              </w:rPr>
              <w:t>СПб</w:t>
            </w:r>
            <w:r w:rsidRPr="00836C49">
              <w:rPr>
                <w:b/>
                <w:color w:val="auto"/>
                <w:sz w:val="18"/>
              </w:rPr>
              <w:t>»</w:t>
            </w:r>
          </w:p>
          <w:p w:rsidR="00655E82" w:rsidRPr="008716E7" w:rsidRDefault="00655E82" w:rsidP="00655E82">
            <w:pPr>
              <w:widowControl/>
              <w:rPr>
                <w:color w:val="auto"/>
                <w:sz w:val="18"/>
              </w:rPr>
            </w:pPr>
            <w:r w:rsidRPr="008716E7">
              <w:rPr>
                <w:color w:val="auto"/>
                <w:sz w:val="18"/>
              </w:rPr>
              <w:t>ОГРН: 1144703002410</w:t>
            </w:r>
          </w:p>
          <w:p w:rsidR="00655E82" w:rsidRPr="008716E7" w:rsidRDefault="00655E82" w:rsidP="00655E82">
            <w:pPr>
              <w:widowControl/>
              <w:rPr>
                <w:color w:val="auto"/>
                <w:sz w:val="18"/>
              </w:rPr>
            </w:pPr>
            <w:r w:rsidRPr="008716E7">
              <w:rPr>
                <w:color w:val="auto"/>
                <w:sz w:val="18"/>
              </w:rPr>
              <w:t>КПП/ИНН 470301001/ 4703140866</w:t>
            </w:r>
          </w:p>
          <w:p w:rsidR="00655E82" w:rsidRPr="008716E7" w:rsidRDefault="00655E82" w:rsidP="00655E82">
            <w:pPr>
              <w:widowControl/>
              <w:rPr>
                <w:color w:val="auto"/>
                <w:sz w:val="18"/>
              </w:rPr>
            </w:pPr>
            <w:r w:rsidRPr="008716E7">
              <w:rPr>
                <w:color w:val="auto"/>
                <w:sz w:val="18"/>
              </w:rPr>
              <w:t>Юридический адрес:</w:t>
            </w:r>
          </w:p>
          <w:p w:rsidR="00655E82" w:rsidRPr="008716E7" w:rsidRDefault="00655E82" w:rsidP="00655E82">
            <w:pPr>
              <w:widowControl/>
              <w:rPr>
                <w:color w:val="auto"/>
                <w:sz w:val="18"/>
              </w:rPr>
            </w:pPr>
            <w:r w:rsidRPr="008716E7">
              <w:rPr>
                <w:color w:val="auto"/>
                <w:sz w:val="18"/>
              </w:rPr>
              <w:t xml:space="preserve">188662, Ленинградская обл., </w:t>
            </w:r>
          </w:p>
          <w:p w:rsidR="00655E82" w:rsidRPr="008716E7" w:rsidRDefault="00655E82" w:rsidP="00655E82">
            <w:pPr>
              <w:widowControl/>
              <w:rPr>
                <w:color w:val="auto"/>
                <w:sz w:val="18"/>
              </w:rPr>
            </w:pPr>
            <w:r w:rsidRPr="008716E7">
              <w:rPr>
                <w:color w:val="auto"/>
                <w:sz w:val="18"/>
              </w:rPr>
              <w:t>Всеволожский район, пос. Мурино, ул. Лесная, д.3, здание 119, кабинет 23</w:t>
            </w:r>
          </w:p>
          <w:p w:rsidR="00655E82" w:rsidRPr="008716E7" w:rsidRDefault="00655E82" w:rsidP="00655E82">
            <w:pPr>
              <w:widowControl/>
              <w:rPr>
                <w:color w:val="auto"/>
                <w:sz w:val="18"/>
              </w:rPr>
            </w:pPr>
            <w:r w:rsidRPr="008716E7">
              <w:rPr>
                <w:color w:val="auto"/>
                <w:sz w:val="18"/>
              </w:rPr>
              <w:t>р/с 40702810455240000161 СЕВЕРО-ЗАПАДНЫЙ БАНК ОАО «СБЕРБАНК РОССИИ» г. Санкт-Петербург</w:t>
            </w:r>
          </w:p>
          <w:p w:rsidR="00655E82" w:rsidRPr="008716E7" w:rsidRDefault="00655E82" w:rsidP="00655E82">
            <w:pPr>
              <w:widowControl/>
              <w:rPr>
                <w:color w:val="auto"/>
                <w:sz w:val="18"/>
              </w:rPr>
            </w:pPr>
            <w:r w:rsidRPr="008716E7">
              <w:rPr>
                <w:color w:val="auto"/>
                <w:sz w:val="18"/>
              </w:rPr>
              <w:t xml:space="preserve">БИК 044030653, </w:t>
            </w:r>
          </w:p>
          <w:p w:rsidR="00655E82" w:rsidRPr="008716E7" w:rsidRDefault="00655E82" w:rsidP="00655E82">
            <w:pPr>
              <w:widowControl/>
              <w:rPr>
                <w:color w:val="auto"/>
                <w:sz w:val="18"/>
              </w:rPr>
            </w:pPr>
            <w:r w:rsidRPr="008716E7">
              <w:rPr>
                <w:color w:val="auto"/>
                <w:sz w:val="18"/>
              </w:rPr>
              <w:t>к/с 30101810500000000653</w:t>
            </w:r>
          </w:p>
          <w:p w:rsidR="00655E82" w:rsidRPr="008716E7" w:rsidRDefault="00655E82" w:rsidP="00655E82">
            <w:pPr>
              <w:widowControl/>
              <w:rPr>
                <w:color w:val="auto"/>
                <w:sz w:val="18"/>
              </w:rPr>
            </w:pPr>
            <w:r w:rsidRPr="008716E7">
              <w:rPr>
                <w:color w:val="auto"/>
                <w:sz w:val="18"/>
              </w:rPr>
              <w:t>Тел. +7 (812) 380-85-44</w:t>
            </w:r>
          </w:p>
          <w:p w:rsidR="00655E82" w:rsidRDefault="00655E82" w:rsidP="00655E82">
            <w:pPr>
              <w:rPr>
                <w:color w:val="auto"/>
                <w:sz w:val="18"/>
              </w:rPr>
            </w:pPr>
            <w:r w:rsidRPr="008716E7">
              <w:rPr>
                <w:color w:val="auto"/>
                <w:sz w:val="18"/>
              </w:rPr>
              <w:t xml:space="preserve">е-mail: </w:t>
            </w:r>
            <w:hyperlink r:id="rId7" w:history="1">
              <w:r w:rsidRPr="00777173">
                <w:rPr>
                  <w:rStyle w:val="af1"/>
                  <w:sz w:val="18"/>
                </w:rPr>
                <w:t>office-cs-spb@yandex.ru</w:t>
              </w:r>
            </w:hyperlink>
          </w:p>
          <w:p w:rsidR="00655E82" w:rsidRPr="00836C49" w:rsidRDefault="00655E82" w:rsidP="00655E82">
            <w:pPr>
              <w:rPr>
                <w:color w:val="auto"/>
                <w:sz w:val="18"/>
              </w:rPr>
            </w:pPr>
            <w:r w:rsidRPr="00836C49">
              <w:rPr>
                <w:color w:val="auto"/>
                <w:sz w:val="18"/>
              </w:rPr>
              <w:t xml:space="preserve">Генеральный директор </w:t>
            </w:r>
          </w:p>
          <w:p w:rsidR="00655E82" w:rsidRPr="00836C49" w:rsidRDefault="00655E82" w:rsidP="00655E82">
            <w:pPr>
              <w:rPr>
                <w:color w:val="auto"/>
                <w:sz w:val="18"/>
              </w:rPr>
            </w:pPr>
          </w:p>
          <w:p w:rsidR="005C351D" w:rsidRPr="00836C49" w:rsidRDefault="00655E82" w:rsidP="00655E82">
            <w:pPr>
              <w:rPr>
                <w:color w:val="auto"/>
                <w:sz w:val="18"/>
              </w:rPr>
            </w:pPr>
            <w:r w:rsidRPr="00836C49">
              <w:rPr>
                <w:color w:val="auto"/>
                <w:sz w:val="18"/>
              </w:rPr>
              <w:t>______________</w:t>
            </w:r>
            <w:r>
              <w:rPr>
                <w:color w:val="auto"/>
                <w:sz w:val="18"/>
              </w:rPr>
              <w:t>Е. О. Афанасьева</w:t>
            </w:r>
          </w:p>
        </w:tc>
        <w:tc>
          <w:tcPr>
            <w:tcW w:w="4819" w:type="dxa"/>
          </w:tcPr>
          <w:p w:rsidR="005C351D" w:rsidRPr="00836C49" w:rsidRDefault="005C351D" w:rsidP="007C27E8">
            <w:pPr>
              <w:widowControl/>
              <w:jc w:val="both"/>
              <w:rPr>
                <w:b/>
                <w:color w:val="auto"/>
                <w:sz w:val="18"/>
              </w:rPr>
            </w:pPr>
            <w:r w:rsidRPr="00836C49">
              <w:rPr>
                <w:b/>
                <w:color w:val="auto"/>
                <w:sz w:val="18"/>
              </w:rPr>
              <w:t>Собственник:</w:t>
            </w:r>
          </w:p>
          <w:p w:rsidR="005C351D" w:rsidRPr="00836C49" w:rsidRDefault="005C351D" w:rsidP="007C27E8">
            <w:pPr>
              <w:widowControl/>
              <w:jc w:val="both"/>
              <w:rPr>
                <w:color w:val="auto"/>
                <w:sz w:val="18"/>
              </w:rPr>
            </w:pPr>
            <w:r w:rsidRPr="00836C49">
              <w:rPr>
                <w:color w:val="auto"/>
                <w:sz w:val="18"/>
              </w:rPr>
              <w:t>_______________________________________________</w:t>
            </w:r>
          </w:p>
          <w:p w:rsidR="005C351D" w:rsidRPr="00836C49" w:rsidRDefault="005C351D" w:rsidP="007C27E8">
            <w:pPr>
              <w:widowControl/>
              <w:jc w:val="both"/>
              <w:rPr>
                <w:color w:val="auto"/>
                <w:sz w:val="18"/>
              </w:rPr>
            </w:pPr>
            <w:r w:rsidRPr="00836C49">
              <w:rPr>
                <w:color w:val="auto"/>
                <w:sz w:val="18"/>
              </w:rPr>
              <w:t>_______________________________________________</w:t>
            </w:r>
          </w:p>
          <w:p w:rsidR="005C351D" w:rsidRPr="00836C49" w:rsidRDefault="005C351D" w:rsidP="007C27E8">
            <w:pPr>
              <w:widowControl/>
              <w:jc w:val="both"/>
              <w:rPr>
                <w:color w:val="auto"/>
                <w:sz w:val="18"/>
              </w:rPr>
            </w:pPr>
            <w:r w:rsidRPr="00836C49">
              <w:rPr>
                <w:color w:val="auto"/>
                <w:sz w:val="18"/>
              </w:rPr>
              <w:t>Дата рождения__________________________________</w:t>
            </w:r>
          </w:p>
          <w:p w:rsidR="005C351D" w:rsidRPr="00836C49" w:rsidRDefault="005C351D" w:rsidP="007C27E8">
            <w:pPr>
              <w:widowControl/>
              <w:jc w:val="both"/>
              <w:rPr>
                <w:color w:val="auto"/>
                <w:sz w:val="18"/>
              </w:rPr>
            </w:pPr>
            <w:r w:rsidRPr="00836C49">
              <w:rPr>
                <w:color w:val="auto"/>
                <w:sz w:val="18"/>
              </w:rPr>
              <w:t>Паспорт серия ________№________________________</w:t>
            </w:r>
          </w:p>
          <w:p w:rsidR="005C351D" w:rsidRPr="00836C49" w:rsidRDefault="005C351D" w:rsidP="007C27E8">
            <w:pPr>
              <w:widowControl/>
              <w:jc w:val="both"/>
              <w:rPr>
                <w:color w:val="auto"/>
                <w:sz w:val="18"/>
              </w:rPr>
            </w:pPr>
            <w:r w:rsidRPr="00836C49">
              <w:rPr>
                <w:color w:val="auto"/>
                <w:sz w:val="18"/>
              </w:rPr>
              <w:t>Выдан _________________________________________</w:t>
            </w:r>
          </w:p>
          <w:p w:rsidR="005C351D" w:rsidRPr="00836C49" w:rsidRDefault="005C351D" w:rsidP="007C27E8">
            <w:pPr>
              <w:widowControl/>
              <w:jc w:val="both"/>
              <w:rPr>
                <w:color w:val="auto"/>
                <w:sz w:val="18"/>
              </w:rPr>
            </w:pPr>
            <w:r w:rsidRPr="00836C49">
              <w:rPr>
                <w:color w:val="auto"/>
                <w:sz w:val="18"/>
              </w:rPr>
              <w:t>_______________________________________________</w:t>
            </w:r>
          </w:p>
          <w:p w:rsidR="005C351D" w:rsidRPr="00836C49" w:rsidRDefault="005C351D" w:rsidP="007C27E8">
            <w:pPr>
              <w:widowControl/>
              <w:jc w:val="both"/>
              <w:rPr>
                <w:color w:val="auto"/>
                <w:sz w:val="18"/>
              </w:rPr>
            </w:pPr>
            <w:r w:rsidRPr="00836C49">
              <w:rPr>
                <w:color w:val="auto"/>
                <w:sz w:val="18"/>
              </w:rPr>
              <w:t>_______________________________________________</w:t>
            </w:r>
          </w:p>
          <w:p w:rsidR="005C351D" w:rsidRPr="00836C49" w:rsidRDefault="005C351D" w:rsidP="007C27E8">
            <w:pPr>
              <w:widowControl/>
              <w:jc w:val="both"/>
              <w:rPr>
                <w:color w:val="auto"/>
                <w:sz w:val="18"/>
              </w:rPr>
            </w:pPr>
            <w:r w:rsidRPr="00836C49">
              <w:rPr>
                <w:color w:val="auto"/>
                <w:sz w:val="18"/>
              </w:rPr>
              <w:t>«_______» _________________________г.</w:t>
            </w:r>
          </w:p>
          <w:p w:rsidR="005C351D" w:rsidRPr="00836C49" w:rsidRDefault="005C351D" w:rsidP="007C27E8">
            <w:pPr>
              <w:widowControl/>
              <w:jc w:val="both"/>
              <w:rPr>
                <w:color w:val="auto"/>
                <w:sz w:val="18"/>
              </w:rPr>
            </w:pPr>
            <w:r w:rsidRPr="00836C49">
              <w:rPr>
                <w:color w:val="auto"/>
                <w:sz w:val="18"/>
              </w:rPr>
              <w:t>Зарегистрирован____ по адресу:</w:t>
            </w:r>
          </w:p>
          <w:p w:rsidR="005C351D" w:rsidRPr="00836C49" w:rsidRDefault="005C351D" w:rsidP="007C27E8">
            <w:pPr>
              <w:widowControl/>
              <w:jc w:val="both"/>
              <w:rPr>
                <w:color w:val="auto"/>
                <w:sz w:val="18"/>
              </w:rPr>
            </w:pPr>
            <w:r w:rsidRPr="00836C49">
              <w:rPr>
                <w:color w:val="auto"/>
                <w:sz w:val="18"/>
              </w:rPr>
              <w:t>_______________________________________________</w:t>
            </w:r>
          </w:p>
          <w:p w:rsidR="005C351D" w:rsidRPr="00836C49" w:rsidRDefault="005C351D" w:rsidP="007C27E8">
            <w:pPr>
              <w:widowControl/>
              <w:jc w:val="both"/>
              <w:rPr>
                <w:color w:val="auto"/>
                <w:sz w:val="18"/>
              </w:rPr>
            </w:pPr>
            <w:r w:rsidRPr="00836C49">
              <w:rPr>
                <w:color w:val="auto"/>
                <w:sz w:val="18"/>
              </w:rPr>
              <w:t>_______________________________________________</w:t>
            </w:r>
          </w:p>
          <w:p w:rsidR="005C351D" w:rsidRPr="00836C49" w:rsidRDefault="005C351D" w:rsidP="007C27E8">
            <w:pPr>
              <w:widowControl/>
              <w:jc w:val="both"/>
              <w:rPr>
                <w:color w:val="auto"/>
                <w:sz w:val="18"/>
              </w:rPr>
            </w:pPr>
            <w:r w:rsidRPr="00836C49">
              <w:rPr>
                <w:color w:val="auto"/>
                <w:sz w:val="18"/>
              </w:rPr>
              <w:t>Тел.___________________________________________</w:t>
            </w:r>
          </w:p>
          <w:p w:rsidR="005C351D" w:rsidRPr="00836C49" w:rsidRDefault="005C351D" w:rsidP="007C27E8">
            <w:pPr>
              <w:widowControl/>
              <w:jc w:val="both"/>
              <w:rPr>
                <w:color w:val="auto"/>
                <w:sz w:val="18"/>
              </w:rPr>
            </w:pPr>
            <w:r w:rsidRPr="00836C49">
              <w:rPr>
                <w:color w:val="auto"/>
                <w:sz w:val="18"/>
              </w:rPr>
              <w:t>е-mail: _________________________________________</w:t>
            </w:r>
          </w:p>
          <w:p w:rsidR="005C351D" w:rsidRDefault="005C351D" w:rsidP="007C27E8">
            <w:pPr>
              <w:widowControl/>
              <w:jc w:val="both"/>
              <w:rPr>
                <w:color w:val="auto"/>
                <w:sz w:val="18"/>
              </w:rPr>
            </w:pPr>
          </w:p>
          <w:p w:rsidR="00655E82" w:rsidRPr="00836C49" w:rsidRDefault="00655E82" w:rsidP="007C27E8">
            <w:pPr>
              <w:widowControl/>
              <w:jc w:val="both"/>
              <w:rPr>
                <w:color w:val="auto"/>
                <w:sz w:val="18"/>
              </w:rPr>
            </w:pPr>
          </w:p>
          <w:p w:rsidR="005C351D" w:rsidRPr="00836C49" w:rsidRDefault="005C351D" w:rsidP="007C27E8">
            <w:pPr>
              <w:widowControl/>
              <w:jc w:val="both"/>
              <w:rPr>
                <w:color w:val="auto"/>
                <w:sz w:val="18"/>
              </w:rPr>
            </w:pPr>
            <w:r w:rsidRPr="00836C49">
              <w:rPr>
                <w:color w:val="auto"/>
                <w:sz w:val="18"/>
              </w:rPr>
              <w:t>_________________ /____________________/</w:t>
            </w:r>
          </w:p>
          <w:p w:rsidR="005C351D" w:rsidRPr="00836C49" w:rsidRDefault="005C351D" w:rsidP="007C27E8">
            <w:pPr>
              <w:widowControl/>
              <w:jc w:val="both"/>
              <w:rPr>
                <w:color w:val="auto"/>
                <w:sz w:val="18"/>
              </w:rPr>
            </w:pPr>
            <w:r w:rsidRPr="00836C49">
              <w:rPr>
                <w:color w:val="auto"/>
                <w:sz w:val="18"/>
              </w:rPr>
              <w:t xml:space="preserve">           (подпись)</w:t>
            </w:r>
          </w:p>
        </w:tc>
        <w:tc>
          <w:tcPr>
            <w:tcW w:w="5069" w:type="dxa"/>
          </w:tcPr>
          <w:p w:rsidR="005C351D" w:rsidRPr="00836C49" w:rsidRDefault="005C351D" w:rsidP="007C27E8">
            <w:pPr>
              <w:widowControl/>
              <w:jc w:val="both"/>
              <w:rPr>
                <w:color w:val="auto"/>
                <w:sz w:val="18"/>
              </w:rPr>
            </w:pPr>
          </w:p>
        </w:tc>
      </w:tr>
    </w:tbl>
    <w:p w:rsidR="005C351D" w:rsidRDefault="005C351D" w:rsidP="005C351D">
      <w:pPr>
        <w:ind w:right="567"/>
        <w:rPr>
          <w:sz w:val="18"/>
        </w:rP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jc w:val="right"/>
        <w:rPr>
          <w:sz w:val="18"/>
        </w:rPr>
      </w:pPr>
    </w:p>
    <w:p w:rsidR="005C351D" w:rsidRDefault="005C351D" w:rsidP="005C351D">
      <w:pPr>
        <w:jc w:val="center"/>
      </w:pPr>
    </w:p>
    <w:p w:rsidR="005948A9" w:rsidRDefault="005948A9">
      <w:pPr>
        <w:widowControl/>
        <w:spacing w:after="160" w:line="259" w:lineRule="auto"/>
      </w:pPr>
      <w:r>
        <w:br w:type="page"/>
      </w:r>
    </w:p>
    <w:p w:rsidR="007A2875" w:rsidRPr="007A2875" w:rsidRDefault="007A2875" w:rsidP="007A2875">
      <w:pPr>
        <w:jc w:val="right"/>
        <w:rPr>
          <w:color w:val="auto"/>
          <w:sz w:val="18"/>
          <w:szCs w:val="18"/>
          <w:lang w:eastAsia="zh-CN"/>
        </w:rPr>
      </w:pPr>
      <w:proofErr w:type="gramStart"/>
      <w:r w:rsidRPr="007A2875">
        <w:rPr>
          <w:color w:val="auto"/>
          <w:sz w:val="18"/>
          <w:szCs w:val="18"/>
          <w:lang w:eastAsia="zh-CN"/>
        </w:rPr>
        <w:lastRenderedPageBreak/>
        <w:t>Приложение  №</w:t>
      </w:r>
      <w:proofErr w:type="gramEnd"/>
      <w:r w:rsidRPr="007A2875">
        <w:rPr>
          <w:color w:val="auto"/>
          <w:sz w:val="18"/>
          <w:szCs w:val="18"/>
          <w:lang w:eastAsia="zh-CN"/>
        </w:rPr>
        <w:t>1</w:t>
      </w:r>
    </w:p>
    <w:p w:rsidR="007A2875" w:rsidRPr="007A2875" w:rsidRDefault="007A2875" w:rsidP="007A2875">
      <w:pPr>
        <w:widowControl/>
        <w:suppressAutoHyphens/>
        <w:jc w:val="right"/>
        <w:rPr>
          <w:color w:val="auto"/>
          <w:sz w:val="18"/>
          <w:szCs w:val="18"/>
          <w:lang w:eastAsia="zh-CN"/>
        </w:rPr>
      </w:pPr>
      <w:r w:rsidRPr="007A2875">
        <w:rPr>
          <w:color w:val="auto"/>
          <w:sz w:val="18"/>
          <w:szCs w:val="18"/>
          <w:lang w:eastAsia="zh-CN"/>
        </w:rPr>
        <w:t>к Договору управления многоквартирным домом № АБ3___</w:t>
      </w:r>
    </w:p>
    <w:p w:rsidR="007A2875" w:rsidRPr="007A2875" w:rsidRDefault="007A2875" w:rsidP="007A2875">
      <w:pPr>
        <w:widowControl/>
        <w:suppressAutoHyphens/>
        <w:jc w:val="right"/>
        <w:rPr>
          <w:color w:val="auto"/>
          <w:sz w:val="18"/>
          <w:szCs w:val="18"/>
          <w:lang w:eastAsia="zh-CN"/>
        </w:rPr>
      </w:pPr>
      <w:proofErr w:type="gramStart"/>
      <w:r w:rsidRPr="007A2875">
        <w:rPr>
          <w:color w:val="auto"/>
          <w:sz w:val="18"/>
          <w:szCs w:val="18"/>
          <w:lang w:eastAsia="zh-CN"/>
        </w:rPr>
        <w:t>от  _</w:t>
      </w:r>
      <w:proofErr w:type="gramEnd"/>
      <w:r w:rsidRPr="007A2875">
        <w:rPr>
          <w:color w:val="auto"/>
          <w:sz w:val="18"/>
          <w:szCs w:val="18"/>
          <w:lang w:eastAsia="zh-CN"/>
        </w:rPr>
        <w:t xml:space="preserve">_____ _____2024 г.   </w:t>
      </w:r>
    </w:p>
    <w:p w:rsidR="007A2875" w:rsidRPr="007A2875" w:rsidRDefault="007A2875" w:rsidP="007A2875">
      <w:pPr>
        <w:suppressAutoHyphens/>
        <w:ind w:left="567" w:right="567"/>
        <w:jc w:val="center"/>
        <w:rPr>
          <w:b/>
          <w:bCs/>
          <w:color w:val="auto"/>
          <w:sz w:val="18"/>
          <w:szCs w:val="18"/>
          <w:lang w:eastAsia="zh-CN"/>
        </w:rPr>
      </w:pPr>
      <w:r w:rsidRPr="007A2875">
        <w:rPr>
          <w:b/>
          <w:bCs/>
          <w:color w:val="auto"/>
          <w:sz w:val="18"/>
          <w:szCs w:val="18"/>
          <w:lang w:val="en-US" w:eastAsia="zh-CN"/>
        </w:rPr>
        <w:t>C</w:t>
      </w:r>
      <w:proofErr w:type="spellStart"/>
      <w:r w:rsidRPr="007A2875">
        <w:rPr>
          <w:b/>
          <w:bCs/>
          <w:color w:val="auto"/>
          <w:sz w:val="18"/>
          <w:szCs w:val="18"/>
          <w:lang w:eastAsia="zh-CN"/>
        </w:rPr>
        <w:t>остав</w:t>
      </w:r>
      <w:proofErr w:type="spellEnd"/>
      <w:r w:rsidRPr="007A2875">
        <w:rPr>
          <w:b/>
          <w:bCs/>
          <w:color w:val="auto"/>
          <w:sz w:val="18"/>
          <w:szCs w:val="18"/>
          <w:lang w:eastAsia="zh-CN"/>
        </w:rPr>
        <w:t xml:space="preserve"> общего имущества </w:t>
      </w:r>
    </w:p>
    <w:p w:rsidR="007A2875" w:rsidRPr="007A2875" w:rsidRDefault="007A2875" w:rsidP="007A2875">
      <w:pPr>
        <w:suppressAutoHyphens/>
        <w:ind w:left="567" w:right="567"/>
        <w:jc w:val="center"/>
        <w:rPr>
          <w:color w:val="auto"/>
          <w:sz w:val="18"/>
          <w:szCs w:val="18"/>
          <w:lang w:eastAsia="zh-CN"/>
        </w:rPr>
      </w:pPr>
      <w:r w:rsidRPr="007A2875">
        <w:rPr>
          <w:color w:val="auto"/>
          <w:sz w:val="18"/>
          <w:szCs w:val="18"/>
          <w:lang w:eastAsia="zh-CN"/>
        </w:rPr>
        <w:t>Многоквартирного дома по адресу:</w:t>
      </w:r>
    </w:p>
    <w:p w:rsidR="007A2875" w:rsidRPr="007A2875" w:rsidRDefault="007A2875" w:rsidP="007A2875">
      <w:pPr>
        <w:suppressAutoHyphens/>
        <w:ind w:left="567" w:right="567"/>
        <w:jc w:val="center"/>
        <w:rPr>
          <w:color w:val="auto"/>
          <w:sz w:val="18"/>
          <w:szCs w:val="18"/>
          <w:lang w:eastAsia="zh-CN"/>
        </w:rPr>
      </w:pPr>
      <w:r w:rsidRPr="007A2875">
        <w:rPr>
          <w:color w:val="auto"/>
          <w:sz w:val="18"/>
          <w:szCs w:val="18"/>
          <w:lang w:eastAsia="zh-CN"/>
        </w:rPr>
        <w:t>Ленинградская область, Всеволожский район, г. Мурино, пр. Авиаторов Балтики, д.3</w:t>
      </w:r>
    </w:p>
    <w:p w:rsidR="007A2875" w:rsidRPr="007A2875" w:rsidRDefault="007A2875" w:rsidP="007A2875">
      <w:pPr>
        <w:spacing w:line="240" w:lineRule="atLeast"/>
        <w:ind w:left="580"/>
        <w:rPr>
          <w:i/>
          <w:iCs/>
          <w:sz w:val="18"/>
          <w:szCs w:val="18"/>
          <w:lang w:bidi="ru-RU"/>
        </w:rPr>
      </w:pPr>
    </w:p>
    <w:p w:rsidR="007A2875" w:rsidRPr="007A2875" w:rsidRDefault="007A2875" w:rsidP="007A2875">
      <w:pPr>
        <w:spacing w:line="240" w:lineRule="atLeast"/>
        <w:rPr>
          <w:sz w:val="18"/>
          <w:szCs w:val="18"/>
          <w:lang w:bidi="ru-RU"/>
        </w:rPr>
      </w:pPr>
      <w:r w:rsidRPr="007A2875">
        <w:rPr>
          <w:iCs/>
          <w:sz w:val="18"/>
          <w:szCs w:val="18"/>
          <w:lang w:bidi="ru-RU"/>
        </w:rPr>
        <w:t>Адрес многоквартирного дома:</w:t>
      </w:r>
      <w:r w:rsidRPr="007A2875">
        <w:rPr>
          <w:sz w:val="18"/>
          <w:szCs w:val="18"/>
          <w:lang w:bidi="ru-RU"/>
        </w:rPr>
        <w:t xml:space="preserve"> </w:t>
      </w:r>
      <w:r w:rsidRPr="007A2875">
        <w:rPr>
          <w:sz w:val="18"/>
          <w:szCs w:val="18"/>
          <w:u w:val="single"/>
          <w:lang w:bidi="ru-RU"/>
        </w:rPr>
        <w:t>Ленинградская область, Всеволожский район. Муринское сельское поселение, г Мурино. пр. Авиаторов Балтики, д. 3:</w:t>
      </w:r>
    </w:p>
    <w:p w:rsidR="007A2875" w:rsidRPr="007A2875" w:rsidRDefault="007A2875" w:rsidP="007A2875">
      <w:pPr>
        <w:spacing w:line="240" w:lineRule="atLeast"/>
        <w:rPr>
          <w:iCs/>
          <w:sz w:val="18"/>
          <w:szCs w:val="18"/>
          <w:lang w:bidi="ru-RU"/>
        </w:rPr>
      </w:pPr>
      <w:r w:rsidRPr="007A2875">
        <w:rPr>
          <w:iCs/>
          <w:sz w:val="18"/>
          <w:szCs w:val="18"/>
          <w:lang w:bidi="ru-RU"/>
        </w:rPr>
        <w:t xml:space="preserve">Кадастровый номер многоквартирного дома (при его наличии): </w:t>
      </w:r>
    </w:p>
    <w:p w:rsidR="007A2875" w:rsidRPr="007A2875" w:rsidRDefault="007A2875" w:rsidP="007A2875">
      <w:pPr>
        <w:spacing w:line="240" w:lineRule="atLeast"/>
        <w:rPr>
          <w:iCs/>
          <w:sz w:val="18"/>
          <w:szCs w:val="18"/>
          <w:lang w:bidi="ru-RU"/>
        </w:rPr>
      </w:pPr>
      <w:r w:rsidRPr="007A2875">
        <w:rPr>
          <w:iCs/>
          <w:sz w:val="18"/>
          <w:szCs w:val="18"/>
          <w:lang w:bidi="ru-RU"/>
        </w:rPr>
        <w:t>Серия, тип постройки:</w:t>
      </w:r>
      <w:r w:rsidRPr="007A2875">
        <w:rPr>
          <w:sz w:val="18"/>
          <w:szCs w:val="18"/>
          <w:lang w:bidi="ru-RU"/>
        </w:rPr>
        <w:t xml:space="preserve"> </w:t>
      </w:r>
      <w:r w:rsidRPr="007A2875">
        <w:rPr>
          <w:sz w:val="18"/>
          <w:szCs w:val="18"/>
          <w:u w:val="single"/>
          <w:lang w:bidi="ru-RU"/>
        </w:rPr>
        <w:t>индивидуальный проект</w:t>
      </w:r>
    </w:p>
    <w:p w:rsidR="007A2875" w:rsidRPr="007A2875" w:rsidRDefault="007A2875" w:rsidP="007A2875">
      <w:pPr>
        <w:spacing w:line="240" w:lineRule="atLeast"/>
        <w:rPr>
          <w:iCs/>
          <w:sz w:val="18"/>
          <w:szCs w:val="18"/>
          <w:lang w:bidi="ru-RU"/>
        </w:rPr>
      </w:pPr>
      <w:r w:rsidRPr="007A2875">
        <w:rPr>
          <w:iCs/>
          <w:sz w:val="18"/>
          <w:szCs w:val="18"/>
          <w:lang w:bidi="ru-RU"/>
        </w:rPr>
        <w:t>Год постройки:</w:t>
      </w:r>
      <w:r w:rsidRPr="007A2875">
        <w:rPr>
          <w:sz w:val="18"/>
          <w:szCs w:val="18"/>
          <w:lang w:bidi="ru-RU"/>
        </w:rPr>
        <w:t xml:space="preserve"> </w:t>
      </w:r>
      <w:r w:rsidRPr="007A2875">
        <w:rPr>
          <w:sz w:val="18"/>
          <w:szCs w:val="18"/>
          <w:u w:val="single"/>
          <w:lang w:bidi="ru-RU"/>
        </w:rPr>
        <w:t>2014</w:t>
      </w:r>
    </w:p>
    <w:p w:rsidR="007A2875" w:rsidRPr="007A2875" w:rsidRDefault="007A2875" w:rsidP="007A2875">
      <w:pPr>
        <w:spacing w:line="240" w:lineRule="atLeast"/>
        <w:rPr>
          <w:iCs/>
          <w:sz w:val="18"/>
          <w:szCs w:val="18"/>
          <w:lang w:bidi="ru-RU"/>
        </w:rPr>
      </w:pPr>
      <w:r w:rsidRPr="007A2875">
        <w:rPr>
          <w:iCs/>
          <w:sz w:val="18"/>
          <w:szCs w:val="18"/>
          <w:lang w:bidi="ru-RU"/>
        </w:rPr>
        <w:t>Степень износа по данным государственного технического учета:</w:t>
      </w:r>
      <w:r w:rsidRPr="007A2875">
        <w:rPr>
          <w:sz w:val="18"/>
          <w:szCs w:val="18"/>
          <w:lang w:bidi="ru-RU"/>
        </w:rPr>
        <w:t xml:space="preserve"> </w:t>
      </w:r>
      <w:r w:rsidRPr="007A2875">
        <w:rPr>
          <w:sz w:val="18"/>
          <w:szCs w:val="18"/>
          <w:u w:val="single"/>
          <w:lang w:bidi="ru-RU"/>
        </w:rPr>
        <w:t xml:space="preserve"> -</w:t>
      </w:r>
    </w:p>
    <w:p w:rsidR="007A2875" w:rsidRPr="007A2875" w:rsidRDefault="007A2875" w:rsidP="007A2875">
      <w:pPr>
        <w:spacing w:line="240" w:lineRule="atLeast"/>
        <w:rPr>
          <w:iCs/>
          <w:sz w:val="18"/>
          <w:szCs w:val="18"/>
          <w:lang w:bidi="ru-RU"/>
        </w:rPr>
      </w:pPr>
      <w:r w:rsidRPr="007A2875">
        <w:rPr>
          <w:iCs/>
          <w:sz w:val="18"/>
          <w:szCs w:val="18"/>
          <w:lang w:bidi="ru-RU"/>
        </w:rPr>
        <w:t>Степень фактического износа:</w:t>
      </w:r>
      <w:r w:rsidRPr="007A2875">
        <w:rPr>
          <w:sz w:val="18"/>
          <w:szCs w:val="18"/>
          <w:lang w:bidi="ru-RU"/>
        </w:rPr>
        <w:t xml:space="preserve"> </w:t>
      </w:r>
      <w:r w:rsidRPr="007A2875">
        <w:rPr>
          <w:sz w:val="18"/>
          <w:szCs w:val="18"/>
          <w:u w:val="single"/>
          <w:lang w:bidi="ru-RU"/>
        </w:rPr>
        <w:t>-</w:t>
      </w:r>
    </w:p>
    <w:p w:rsidR="007A2875" w:rsidRPr="007A2875" w:rsidRDefault="007A2875" w:rsidP="007A2875">
      <w:pPr>
        <w:spacing w:line="240" w:lineRule="atLeast"/>
        <w:rPr>
          <w:iCs/>
          <w:sz w:val="18"/>
          <w:szCs w:val="18"/>
          <w:lang w:bidi="ru-RU"/>
        </w:rPr>
      </w:pPr>
      <w:r w:rsidRPr="007A2875">
        <w:rPr>
          <w:iCs/>
          <w:sz w:val="18"/>
          <w:szCs w:val="18"/>
          <w:lang w:bidi="ru-RU"/>
        </w:rPr>
        <w:t>Год последнего капитального ремонта:</w:t>
      </w:r>
      <w:r w:rsidRPr="007A2875">
        <w:rPr>
          <w:sz w:val="18"/>
          <w:szCs w:val="18"/>
          <w:lang w:bidi="ru-RU"/>
        </w:rPr>
        <w:t xml:space="preserve"> </w:t>
      </w:r>
      <w:r w:rsidRPr="007A2875">
        <w:rPr>
          <w:sz w:val="18"/>
          <w:szCs w:val="18"/>
          <w:u w:val="single"/>
          <w:lang w:bidi="ru-RU"/>
        </w:rPr>
        <w:t>-</w:t>
      </w:r>
    </w:p>
    <w:p w:rsidR="007A2875" w:rsidRPr="007A2875" w:rsidRDefault="007A2875" w:rsidP="007A2875">
      <w:pPr>
        <w:spacing w:line="240" w:lineRule="atLeast"/>
        <w:rPr>
          <w:sz w:val="18"/>
          <w:szCs w:val="18"/>
          <w:lang w:bidi="ru-RU"/>
        </w:rPr>
      </w:pPr>
      <w:r w:rsidRPr="007A2875">
        <w:rPr>
          <w:iCs/>
          <w:sz w:val="18"/>
          <w:szCs w:val="18"/>
          <w:lang w:bidi="ru-RU"/>
        </w:rPr>
        <w:t>Реквизиты правового акта о признании многоквартирного дама аварийным и подлежащим сносу:</w:t>
      </w:r>
      <w:r w:rsidRPr="007A2875">
        <w:rPr>
          <w:sz w:val="18"/>
          <w:szCs w:val="18"/>
          <w:lang w:bidi="ru-RU"/>
        </w:rPr>
        <w:t xml:space="preserve"> </w:t>
      </w:r>
      <w:r w:rsidRPr="007A2875">
        <w:rPr>
          <w:sz w:val="18"/>
          <w:szCs w:val="18"/>
          <w:u w:val="single"/>
          <w:lang w:bidi="ru-RU"/>
        </w:rPr>
        <w:t>-</w:t>
      </w:r>
    </w:p>
    <w:p w:rsidR="007A2875" w:rsidRPr="007A2875" w:rsidRDefault="007A2875" w:rsidP="007A2875">
      <w:pPr>
        <w:spacing w:line="240" w:lineRule="atLeast"/>
        <w:rPr>
          <w:sz w:val="18"/>
          <w:szCs w:val="18"/>
          <w:lang w:bidi="ru-RU"/>
        </w:rPr>
      </w:pPr>
      <w:r w:rsidRPr="007A2875">
        <w:rPr>
          <w:iCs/>
          <w:sz w:val="18"/>
          <w:szCs w:val="18"/>
          <w:lang w:bidi="ru-RU"/>
        </w:rPr>
        <w:t>Количество этажей:</w:t>
      </w:r>
      <w:r w:rsidRPr="007A2875">
        <w:rPr>
          <w:sz w:val="18"/>
          <w:szCs w:val="18"/>
          <w:lang w:bidi="ru-RU"/>
        </w:rPr>
        <w:t xml:space="preserve"> 17-19-22 эт</w:t>
      </w:r>
      <w:r w:rsidRPr="007A2875">
        <w:rPr>
          <w:sz w:val="18"/>
          <w:szCs w:val="18"/>
          <w:u w:val="single"/>
          <w:lang w:bidi="ru-RU"/>
        </w:rPr>
        <w:t>ажей</w:t>
      </w:r>
      <w:r w:rsidRPr="007A2875">
        <w:rPr>
          <w:sz w:val="18"/>
          <w:szCs w:val="18"/>
          <w:lang w:bidi="ru-RU"/>
        </w:rPr>
        <w:t xml:space="preserve">, </w:t>
      </w:r>
      <w:r w:rsidRPr="007A2875">
        <w:rPr>
          <w:sz w:val="18"/>
          <w:szCs w:val="18"/>
          <w:u w:val="single"/>
          <w:lang w:bidi="ru-RU"/>
        </w:rPr>
        <w:t>в т.ч.  подземный - 1</w:t>
      </w:r>
    </w:p>
    <w:p w:rsidR="007A2875" w:rsidRPr="007A2875" w:rsidRDefault="007A2875" w:rsidP="007A2875">
      <w:pPr>
        <w:spacing w:line="240" w:lineRule="atLeast"/>
        <w:rPr>
          <w:iCs/>
          <w:sz w:val="18"/>
          <w:szCs w:val="18"/>
          <w:lang w:bidi="ru-RU"/>
        </w:rPr>
      </w:pPr>
      <w:r w:rsidRPr="007A2875">
        <w:rPr>
          <w:iCs/>
          <w:sz w:val="18"/>
          <w:szCs w:val="18"/>
          <w:lang w:bidi="ru-RU"/>
        </w:rPr>
        <w:t>Наличие подвала:</w:t>
      </w:r>
      <w:r w:rsidRPr="007A2875">
        <w:rPr>
          <w:sz w:val="18"/>
          <w:szCs w:val="18"/>
          <w:lang w:bidi="ru-RU"/>
        </w:rPr>
        <w:t xml:space="preserve"> нет</w:t>
      </w:r>
    </w:p>
    <w:p w:rsidR="007A2875" w:rsidRPr="007A2875" w:rsidRDefault="007A2875" w:rsidP="007A2875">
      <w:pPr>
        <w:spacing w:line="240" w:lineRule="atLeast"/>
        <w:rPr>
          <w:iCs/>
          <w:sz w:val="18"/>
          <w:szCs w:val="18"/>
          <w:lang w:bidi="ru-RU"/>
        </w:rPr>
      </w:pPr>
      <w:r w:rsidRPr="007A2875">
        <w:rPr>
          <w:iCs/>
          <w:sz w:val="18"/>
          <w:szCs w:val="18"/>
          <w:lang w:bidi="ru-RU"/>
        </w:rPr>
        <w:t xml:space="preserve">Наличие цокольного </w:t>
      </w:r>
      <w:proofErr w:type="spellStart"/>
      <w:r w:rsidRPr="007A2875">
        <w:rPr>
          <w:iCs/>
          <w:sz w:val="18"/>
          <w:szCs w:val="18"/>
          <w:lang w:bidi="ru-RU"/>
        </w:rPr>
        <w:t>зтажа</w:t>
      </w:r>
      <w:proofErr w:type="spellEnd"/>
      <w:r w:rsidRPr="007A2875">
        <w:rPr>
          <w:iCs/>
          <w:sz w:val="18"/>
          <w:szCs w:val="18"/>
          <w:lang w:bidi="ru-RU"/>
        </w:rPr>
        <w:t>:</w:t>
      </w:r>
      <w:r w:rsidRPr="007A2875">
        <w:rPr>
          <w:sz w:val="18"/>
          <w:szCs w:val="18"/>
          <w:lang w:bidi="ru-RU"/>
        </w:rPr>
        <w:t xml:space="preserve"> </w:t>
      </w:r>
      <w:r w:rsidRPr="007A2875">
        <w:rPr>
          <w:sz w:val="18"/>
          <w:szCs w:val="18"/>
          <w:u w:val="single"/>
          <w:lang w:bidi="ru-RU"/>
        </w:rPr>
        <w:t>1</w:t>
      </w:r>
    </w:p>
    <w:p w:rsidR="007A2875" w:rsidRPr="007A2875" w:rsidRDefault="007A2875" w:rsidP="007A2875">
      <w:pPr>
        <w:spacing w:line="240" w:lineRule="atLeast"/>
        <w:rPr>
          <w:iCs/>
          <w:sz w:val="18"/>
          <w:szCs w:val="18"/>
          <w:lang w:bidi="ru-RU"/>
        </w:rPr>
      </w:pPr>
      <w:r w:rsidRPr="007A2875">
        <w:rPr>
          <w:iCs/>
          <w:sz w:val="18"/>
          <w:szCs w:val="18"/>
          <w:lang w:bidi="ru-RU"/>
        </w:rPr>
        <w:t>Наличие мансарды:</w:t>
      </w:r>
      <w:r w:rsidRPr="007A2875">
        <w:rPr>
          <w:sz w:val="18"/>
          <w:szCs w:val="18"/>
          <w:lang w:bidi="ru-RU"/>
        </w:rPr>
        <w:t xml:space="preserve"> </w:t>
      </w:r>
      <w:r w:rsidRPr="007A2875">
        <w:rPr>
          <w:sz w:val="18"/>
          <w:szCs w:val="18"/>
          <w:u w:val="single"/>
          <w:lang w:bidi="ru-RU"/>
        </w:rPr>
        <w:t>нет</w:t>
      </w:r>
    </w:p>
    <w:p w:rsidR="007A2875" w:rsidRPr="007A2875" w:rsidRDefault="007A2875" w:rsidP="007A2875">
      <w:pPr>
        <w:spacing w:line="240" w:lineRule="atLeast"/>
        <w:rPr>
          <w:iCs/>
          <w:sz w:val="18"/>
          <w:szCs w:val="18"/>
          <w:lang w:bidi="ru-RU"/>
        </w:rPr>
      </w:pPr>
      <w:r w:rsidRPr="007A2875">
        <w:rPr>
          <w:iCs/>
          <w:sz w:val="18"/>
          <w:szCs w:val="18"/>
          <w:lang w:bidi="ru-RU"/>
        </w:rPr>
        <w:t>Наличие мезонина:</w:t>
      </w:r>
      <w:r w:rsidRPr="007A2875">
        <w:rPr>
          <w:sz w:val="18"/>
          <w:szCs w:val="18"/>
          <w:lang w:bidi="ru-RU"/>
        </w:rPr>
        <w:t xml:space="preserve"> </w:t>
      </w:r>
      <w:r w:rsidRPr="007A2875">
        <w:rPr>
          <w:sz w:val="18"/>
          <w:szCs w:val="18"/>
          <w:u w:val="single"/>
          <w:lang w:bidi="ru-RU"/>
        </w:rPr>
        <w:t>нет</w:t>
      </w:r>
    </w:p>
    <w:p w:rsidR="007A2875" w:rsidRPr="007A2875" w:rsidRDefault="007A2875" w:rsidP="007A2875">
      <w:pPr>
        <w:spacing w:line="240" w:lineRule="atLeast"/>
        <w:rPr>
          <w:sz w:val="18"/>
          <w:szCs w:val="18"/>
          <w:lang w:bidi="ru-RU"/>
        </w:rPr>
      </w:pPr>
      <w:r w:rsidRPr="007A2875">
        <w:rPr>
          <w:iCs/>
          <w:sz w:val="18"/>
          <w:szCs w:val="18"/>
          <w:lang w:bidi="ru-RU"/>
        </w:rPr>
        <w:t>Количество нежилых помещений, не входящих е состав общего имущества:</w:t>
      </w:r>
      <w:r w:rsidRPr="007A2875">
        <w:rPr>
          <w:sz w:val="18"/>
          <w:szCs w:val="18"/>
          <w:lang w:bidi="ru-RU"/>
        </w:rPr>
        <w:t xml:space="preserve"> нет</w:t>
      </w:r>
    </w:p>
    <w:p w:rsidR="007A2875" w:rsidRPr="007A2875" w:rsidRDefault="007A2875" w:rsidP="007A2875">
      <w:pPr>
        <w:spacing w:line="240" w:lineRule="atLeast"/>
        <w:rPr>
          <w:iCs/>
          <w:sz w:val="18"/>
          <w:szCs w:val="18"/>
          <w:lang w:bidi="ru-RU"/>
        </w:rPr>
      </w:pPr>
      <w:r w:rsidRPr="007A2875">
        <w:rPr>
          <w:iCs/>
          <w:sz w:val="18"/>
          <w:szCs w:val="18"/>
          <w:lang w:bidi="ru-RU"/>
        </w:rPr>
        <w:t>Реквизиты правового акта о признании всех жилых помещений в многоквартирном доме непригодными для проживания:</w:t>
      </w:r>
      <w:r w:rsidRPr="007A2875">
        <w:rPr>
          <w:sz w:val="18"/>
          <w:szCs w:val="18"/>
          <w:lang w:bidi="ru-RU"/>
        </w:rPr>
        <w:t xml:space="preserve"> </w:t>
      </w:r>
      <w:r w:rsidRPr="007A2875">
        <w:rPr>
          <w:sz w:val="18"/>
          <w:szCs w:val="18"/>
          <w:u w:val="single"/>
          <w:lang w:bidi="ru-RU"/>
        </w:rPr>
        <w:t>-</w:t>
      </w:r>
    </w:p>
    <w:p w:rsidR="007A2875" w:rsidRPr="007A2875" w:rsidRDefault="007A2875" w:rsidP="007A2875">
      <w:pPr>
        <w:spacing w:line="240" w:lineRule="atLeast"/>
        <w:jc w:val="both"/>
        <w:rPr>
          <w:iCs/>
          <w:sz w:val="18"/>
          <w:szCs w:val="18"/>
          <w:lang w:bidi="ru-RU"/>
        </w:rPr>
      </w:pPr>
      <w:r w:rsidRPr="007A2875">
        <w:rPr>
          <w:iCs/>
          <w:sz w:val="18"/>
          <w:szCs w:val="18"/>
          <w:lang w:bidi="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A2875">
        <w:rPr>
          <w:sz w:val="18"/>
          <w:szCs w:val="18"/>
          <w:lang w:bidi="ru-RU"/>
        </w:rPr>
        <w:t xml:space="preserve"> </w:t>
      </w:r>
      <w:r w:rsidRPr="007A2875">
        <w:rPr>
          <w:sz w:val="18"/>
          <w:szCs w:val="18"/>
          <w:u w:val="single"/>
          <w:lang w:bidi="ru-RU"/>
        </w:rPr>
        <w:t>-</w:t>
      </w:r>
    </w:p>
    <w:p w:rsidR="007A2875" w:rsidRPr="007A2875" w:rsidRDefault="007A2875" w:rsidP="007A2875">
      <w:pPr>
        <w:spacing w:line="240" w:lineRule="atLeast"/>
        <w:rPr>
          <w:iCs/>
          <w:sz w:val="18"/>
          <w:szCs w:val="18"/>
          <w:lang w:bidi="ru-RU"/>
        </w:rPr>
      </w:pPr>
      <w:r w:rsidRPr="007A2875">
        <w:rPr>
          <w:iCs/>
          <w:sz w:val="18"/>
          <w:szCs w:val="18"/>
          <w:lang w:bidi="ru-RU"/>
        </w:rPr>
        <w:t>Строительный объем:</w:t>
      </w:r>
      <w:r w:rsidRPr="007A2875">
        <w:rPr>
          <w:sz w:val="18"/>
          <w:szCs w:val="18"/>
          <w:lang w:bidi="ru-RU"/>
        </w:rPr>
        <w:t xml:space="preserve"> </w:t>
      </w:r>
      <w:r w:rsidRPr="007A2875">
        <w:rPr>
          <w:sz w:val="18"/>
          <w:szCs w:val="18"/>
          <w:u w:val="single"/>
          <w:lang w:bidi="ru-RU"/>
        </w:rPr>
        <w:t>98323,0 м3</w:t>
      </w:r>
    </w:p>
    <w:p w:rsidR="007A2875" w:rsidRPr="007A2875" w:rsidRDefault="007A2875" w:rsidP="007A2875">
      <w:pPr>
        <w:spacing w:line="240" w:lineRule="atLeast"/>
        <w:rPr>
          <w:iCs/>
          <w:sz w:val="18"/>
          <w:szCs w:val="18"/>
          <w:lang w:bidi="ru-RU"/>
        </w:rPr>
      </w:pPr>
      <w:r w:rsidRPr="007A2875">
        <w:rPr>
          <w:iCs/>
          <w:sz w:val="18"/>
          <w:szCs w:val="18"/>
          <w:lang w:bidi="ru-RU"/>
        </w:rPr>
        <w:t>Площадь:</w:t>
      </w:r>
    </w:p>
    <w:p w:rsidR="007A2875" w:rsidRPr="007A2875" w:rsidRDefault="007A2875" w:rsidP="007A2875">
      <w:pPr>
        <w:numPr>
          <w:ilvl w:val="0"/>
          <w:numId w:val="35"/>
        </w:numPr>
        <w:tabs>
          <w:tab w:val="left" w:pos="788"/>
        </w:tabs>
        <w:spacing w:line="240" w:lineRule="atLeast"/>
        <w:rPr>
          <w:iCs/>
          <w:sz w:val="18"/>
          <w:szCs w:val="18"/>
          <w:lang w:bidi="ru-RU"/>
        </w:rPr>
      </w:pPr>
      <w:r w:rsidRPr="007A2875">
        <w:rPr>
          <w:iCs/>
          <w:sz w:val="18"/>
          <w:szCs w:val="18"/>
          <w:lang w:bidi="ru-RU"/>
        </w:rPr>
        <w:t>многоквартирного дома с лоджиями, балконами, шкафами, коридорами и лестничными клетками:</w:t>
      </w:r>
      <w:r w:rsidRPr="007A2875">
        <w:rPr>
          <w:sz w:val="18"/>
          <w:szCs w:val="18"/>
          <w:lang w:bidi="ru-RU"/>
        </w:rPr>
        <w:t xml:space="preserve"> </w:t>
      </w:r>
      <w:r w:rsidRPr="007A2875">
        <w:rPr>
          <w:sz w:val="18"/>
          <w:szCs w:val="18"/>
          <w:u w:val="single"/>
          <w:lang w:bidi="ru-RU"/>
        </w:rPr>
        <w:t>22076,3</w:t>
      </w:r>
      <w:r w:rsidRPr="007A2875">
        <w:rPr>
          <w:sz w:val="18"/>
          <w:szCs w:val="18"/>
          <w:lang w:bidi="ru-RU"/>
        </w:rPr>
        <w:t xml:space="preserve"> м2</w:t>
      </w:r>
    </w:p>
    <w:p w:rsidR="007A2875" w:rsidRPr="007A2875" w:rsidRDefault="007A2875" w:rsidP="007A2875">
      <w:pPr>
        <w:numPr>
          <w:ilvl w:val="0"/>
          <w:numId w:val="35"/>
        </w:numPr>
        <w:tabs>
          <w:tab w:val="left" w:pos="788"/>
        </w:tabs>
        <w:spacing w:line="240" w:lineRule="atLeast"/>
        <w:rPr>
          <w:iCs/>
          <w:sz w:val="18"/>
          <w:szCs w:val="18"/>
          <w:lang w:bidi="ru-RU"/>
        </w:rPr>
      </w:pPr>
      <w:r w:rsidRPr="007A2875">
        <w:rPr>
          <w:iCs/>
          <w:sz w:val="18"/>
          <w:szCs w:val="18"/>
          <w:lang w:bidi="ru-RU"/>
        </w:rPr>
        <w:t xml:space="preserve">жилых помещений (общая площадь квартир без учета балконов, лоджий, веранд и террас): </w:t>
      </w:r>
      <w:r w:rsidRPr="007A2875">
        <w:rPr>
          <w:iCs/>
          <w:sz w:val="18"/>
          <w:szCs w:val="18"/>
          <w:u w:val="single"/>
          <w:lang w:bidi="ru-RU"/>
        </w:rPr>
        <w:t>21309,6</w:t>
      </w:r>
      <w:r w:rsidRPr="007A2875">
        <w:rPr>
          <w:sz w:val="18"/>
          <w:szCs w:val="18"/>
          <w:u w:val="single"/>
          <w:lang w:bidi="ru-RU"/>
        </w:rPr>
        <w:t xml:space="preserve"> м2</w:t>
      </w:r>
    </w:p>
    <w:p w:rsidR="007A2875" w:rsidRPr="007A2875" w:rsidRDefault="007A2875" w:rsidP="007A2875">
      <w:pPr>
        <w:numPr>
          <w:ilvl w:val="0"/>
          <w:numId w:val="35"/>
        </w:numPr>
        <w:tabs>
          <w:tab w:val="left" w:pos="788"/>
        </w:tabs>
        <w:spacing w:line="240" w:lineRule="atLeast"/>
        <w:rPr>
          <w:iCs/>
          <w:sz w:val="18"/>
          <w:szCs w:val="18"/>
          <w:lang w:bidi="ru-RU"/>
        </w:rPr>
      </w:pPr>
      <w:r w:rsidRPr="007A2875">
        <w:rPr>
          <w:iCs/>
          <w:sz w:val="18"/>
          <w:szCs w:val="18"/>
          <w:lang w:bidi="ru-RU"/>
        </w:rPr>
        <w:t>нежилых помещений (общая площадь нежилых помещений, не входящих в состав общего имущества в многоквартирном доме):</w:t>
      </w:r>
      <w:r w:rsidRPr="007A2875">
        <w:rPr>
          <w:sz w:val="18"/>
          <w:szCs w:val="18"/>
          <w:lang w:bidi="ru-RU"/>
        </w:rPr>
        <w:t xml:space="preserve"> -  м2</w:t>
      </w:r>
    </w:p>
    <w:p w:rsidR="007A2875" w:rsidRPr="007A2875" w:rsidRDefault="007A2875" w:rsidP="007A2875">
      <w:pPr>
        <w:numPr>
          <w:ilvl w:val="0"/>
          <w:numId w:val="35"/>
        </w:numPr>
        <w:tabs>
          <w:tab w:val="left" w:pos="788"/>
        </w:tabs>
        <w:spacing w:line="240" w:lineRule="atLeast"/>
        <w:jc w:val="both"/>
        <w:rPr>
          <w:iCs/>
          <w:sz w:val="18"/>
          <w:szCs w:val="18"/>
          <w:lang w:bidi="ru-RU"/>
        </w:rPr>
      </w:pPr>
      <w:r w:rsidRPr="007A2875">
        <w:rPr>
          <w:iCs/>
          <w:sz w:val="18"/>
          <w:szCs w:val="18"/>
          <w:lang w:bidi="ru-RU"/>
        </w:rPr>
        <w:t>помещений общего пользования (общая площадь нежилых помещений, входящих в состав общего имущества е многоквартирном доме):</w:t>
      </w:r>
      <w:r w:rsidRPr="007A2875">
        <w:rPr>
          <w:sz w:val="18"/>
          <w:szCs w:val="18"/>
          <w:lang w:bidi="ru-RU"/>
        </w:rPr>
        <w:t xml:space="preserve"> </w:t>
      </w:r>
      <w:r w:rsidRPr="007A2875">
        <w:rPr>
          <w:sz w:val="18"/>
          <w:szCs w:val="18"/>
          <w:u w:val="single"/>
          <w:lang w:bidi="ru-RU"/>
        </w:rPr>
        <w:t xml:space="preserve">технологические помещения (мусоросборник -15,7 м2, водомерный узел – 14,8 м2, </w:t>
      </w:r>
      <w:proofErr w:type="spellStart"/>
      <w:r w:rsidRPr="007A2875">
        <w:rPr>
          <w:sz w:val="18"/>
          <w:szCs w:val="18"/>
          <w:u w:val="single"/>
          <w:lang w:bidi="ru-RU"/>
        </w:rPr>
        <w:t>электрощитовая</w:t>
      </w:r>
      <w:proofErr w:type="spellEnd"/>
      <w:r w:rsidRPr="007A2875">
        <w:rPr>
          <w:sz w:val="18"/>
          <w:szCs w:val="18"/>
          <w:u w:val="single"/>
          <w:lang w:bidi="ru-RU"/>
        </w:rPr>
        <w:t xml:space="preserve"> – 62.7 м2, пожарная насосная – 9,1 м2, насосная -10,3 м.2, склад – 3,8 м.2, телефонная станция – 15,8 м2, кабельные – 66,6 м2, ИТП – 84,2 м.2, вентиляционные шахты – 11,1 м2, диспетчерская – 25,8 м2, кладовая – 3,8 м2, помещение </w:t>
      </w:r>
      <w:proofErr w:type="spellStart"/>
      <w:r w:rsidRPr="007A2875">
        <w:rPr>
          <w:sz w:val="18"/>
          <w:szCs w:val="18"/>
          <w:u w:val="single"/>
          <w:lang w:bidi="ru-RU"/>
        </w:rPr>
        <w:t>консъержа</w:t>
      </w:r>
      <w:proofErr w:type="spellEnd"/>
      <w:r w:rsidRPr="007A2875">
        <w:rPr>
          <w:sz w:val="18"/>
          <w:szCs w:val="18"/>
          <w:u w:val="single"/>
          <w:lang w:bidi="ru-RU"/>
        </w:rPr>
        <w:t xml:space="preserve"> – 19,2м2.</w:t>
      </w:r>
    </w:p>
    <w:p w:rsidR="007A2875" w:rsidRPr="007A2875" w:rsidRDefault="007A2875" w:rsidP="007A2875">
      <w:pPr>
        <w:spacing w:line="240" w:lineRule="atLeast"/>
        <w:rPr>
          <w:iCs/>
          <w:sz w:val="18"/>
          <w:szCs w:val="18"/>
          <w:lang w:bidi="ru-RU"/>
        </w:rPr>
      </w:pPr>
      <w:r w:rsidRPr="007A2875">
        <w:rPr>
          <w:iCs/>
          <w:sz w:val="18"/>
          <w:szCs w:val="18"/>
          <w:lang w:bidi="ru-RU"/>
        </w:rPr>
        <w:t>Количество лестниц:</w:t>
      </w:r>
      <w:r w:rsidRPr="007A2875">
        <w:rPr>
          <w:sz w:val="18"/>
          <w:szCs w:val="18"/>
          <w:lang w:bidi="ru-RU"/>
        </w:rPr>
        <w:t xml:space="preserve"> 3</w:t>
      </w:r>
    </w:p>
    <w:p w:rsidR="007A2875" w:rsidRPr="007A2875" w:rsidRDefault="007A2875" w:rsidP="007A2875">
      <w:pPr>
        <w:spacing w:line="240" w:lineRule="atLeast"/>
        <w:rPr>
          <w:iCs/>
          <w:sz w:val="18"/>
          <w:szCs w:val="18"/>
          <w:lang w:bidi="ru-RU"/>
        </w:rPr>
      </w:pPr>
      <w:r w:rsidRPr="007A2875">
        <w:rPr>
          <w:iCs/>
          <w:sz w:val="18"/>
          <w:szCs w:val="18"/>
          <w:lang w:bidi="ru-RU"/>
        </w:rPr>
        <w:t>Уборочная площадь лестниц (включая межквартирные лестничные площадки): -</w:t>
      </w:r>
    </w:p>
    <w:p w:rsidR="007A2875" w:rsidRPr="007A2875" w:rsidRDefault="007A2875" w:rsidP="007A2875">
      <w:pPr>
        <w:tabs>
          <w:tab w:val="left" w:leader="hyphen" w:pos="3532"/>
        </w:tabs>
        <w:spacing w:line="240" w:lineRule="atLeast"/>
        <w:jc w:val="both"/>
        <w:rPr>
          <w:iCs/>
          <w:sz w:val="18"/>
          <w:szCs w:val="18"/>
          <w:lang w:bidi="ru-RU"/>
        </w:rPr>
      </w:pPr>
      <w:r w:rsidRPr="007A2875">
        <w:rPr>
          <w:iCs/>
          <w:sz w:val="18"/>
          <w:szCs w:val="18"/>
          <w:lang w:bidi="ru-RU"/>
        </w:rPr>
        <w:t>Уборочная площадь общих коридоров:</w:t>
      </w:r>
      <w:r w:rsidRPr="007A2875">
        <w:rPr>
          <w:sz w:val="18"/>
          <w:szCs w:val="18"/>
          <w:lang w:bidi="ru-RU"/>
        </w:rPr>
        <w:t xml:space="preserve"> -</w:t>
      </w:r>
    </w:p>
    <w:p w:rsidR="007A2875" w:rsidRPr="007A2875" w:rsidRDefault="007A2875" w:rsidP="007A2875">
      <w:pPr>
        <w:spacing w:line="240" w:lineRule="atLeast"/>
        <w:rPr>
          <w:iCs/>
          <w:sz w:val="18"/>
          <w:szCs w:val="18"/>
          <w:lang w:bidi="ru-RU"/>
        </w:rPr>
      </w:pPr>
      <w:r w:rsidRPr="007A2875">
        <w:rPr>
          <w:iCs/>
          <w:sz w:val="18"/>
          <w:szCs w:val="18"/>
          <w:lang w:bidi="ru-RU"/>
        </w:rPr>
        <w:t xml:space="preserve">Уборочная площадь других помещений общего пользования (включая технические этажи, чердаки, технические подвалы): </w:t>
      </w:r>
      <w:r w:rsidRPr="007A2875">
        <w:rPr>
          <w:iCs/>
          <w:sz w:val="18"/>
          <w:szCs w:val="18"/>
          <w:u w:val="single"/>
          <w:lang w:bidi="ru-RU"/>
        </w:rPr>
        <w:t>-</w:t>
      </w:r>
    </w:p>
    <w:p w:rsidR="007A2875" w:rsidRPr="007A2875" w:rsidRDefault="007A2875" w:rsidP="007A2875">
      <w:pPr>
        <w:spacing w:line="240" w:lineRule="atLeast"/>
        <w:rPr>
          <w:iCs/>
          <w:sz w:val="18"/>
          <w:szCs w:val="18"/>
          <w:lang w:bidi="ru-RU"/>
        </w:rPr>
      </w:pPr>
      <w:r w:rsidRPr="007A2875">
        <w:rPr>
          <w:iCs/>
          <w:sz w:val="18"/>
          <w:szCs w:val="18"/>
          <w:lang w:bidi="ru-RU"/>
        </w:rPr>
        <w:t>Площадь земельного участка, входящего в состав общего имущества многоквартирного дома:</w:t>
      </w:r>
      <w:r w:rsidRPr="007A2875">
        <w:rPr>
          <w:sz w:val="18"/>
          <w:szCs w:val="18"/>
          <w:lang w:bidi="ru-RU"/>
        </w:rPr>
        <w:t xml:space="preserve"> -</w:t>
      </w:r>
    </w:p>
    <w:p w:rsidR="007A2875" w:rsidRPr="007A2875" w:rsidRDefault="007A2875" w:rsidP="007A2875">
      <w:pPr>
        <w:spacing w:line="240" w:lineRule="atLeast"/>
        <w:rPr>
          <w:sz w:val="18"/>
          <w:szCs w:val="18"/>
          <w:lang w:bidi="ru-RU"/>
        </w:rPr>
      </w:pPr>
      <w:r w:rsidRPr="007A2875">
        <w:rPr>
          <w:iCs/>
          <w:sz w:val="18"/>
          <w:szCs w:val="18"/>
          <w:lang w:bidi="ru-RU"/>
        </w:rPr>
        <w:t>Кадастровый номер земельного участка (при его наличии):</w:t>
      </w:r>
      <w:r w:rsidRPr="007A2875">
        <w:rPr>
          <w:sz w:val="18"/>
          <w:szCs w:val="18"/>
          <w:lang w:bidi="ru-RU"/>
        </w:rPr>
        <w:t xml:space="preserve"> </w:t>
      </w:r>
      <w:r w:rsidRPr="007A2875">
        <w:rPr>
          <w:sz w:val="18"/>
          <w:szCs w:val="18"/>
          <w:u w:val="single"/>
          <w:lang w:bidi="ru-RU"/>
        </w:rPr>
        <w:t>47:07:072</w:t>
      </w:r>
      <w:r w:rsidRPr="007A2875">
        <w:rPr>
          <w:sz w:val="18"/>
          <w:szCs w:val="18"/>
          <w:lang w:bidi="ru-RU"/>
        </w:rPr>
        <w:t>2</w:t>
      </w:r>
      <w:r w:rsidRPr="007A2875">
        <w:rPr>
          <w:sz w:val="18"/>
          <w:szCs w:val="18"/>
          <w:u w:val="single"/>
          <w:lang w:bidi="ru-RU"/>
        </w:rPr>
        <w:t>01:</w:t>
      </w:r>
      <w:r w:rsidRPr="007A2875">
        <w:rPr>
          <w:sz w:val="18"/>
          <w:szCs w:val="18"/>
          <w:lang w:bidi="ru-RU"/>
        </w:rPr>
        <w:t>784</w:t>
      </w:r>
    </w:p>
    <w:p w:rsidR="007A2875" w:rsidRPr="007A2875" w:rsidRDefault="007A2875" w:rsidP="007A2875">
      <w:pPr>
        <w:spacing w:line="240" w:lineRule="atLeast"/>
        <w:rPr>
          <w:sz w:val="18"/>
          <w:szCs w:val="18"/>
          <w:lang w:bidi="ru-RU"/>
        </w:rPr>
      </w:pPr>
    </w:p>
    <w:tbl>
      <w:tblPr>
        <w:tblW w:w="9899" w:type="dxa"/>
        <w:tblInd w:w="-137" w:type="dxa"/>
        <w:tblCellMar>
          <w:left w:w="0" w:type="dxa"/>
          <w:right w:w="115" w:type="dxa"/>
        </w:tblCellMar>
        <w:tblLook w:val="04A0" w:firstRow="1" w:lastRow="0" w:firstColumn="1" w:lastColumn="0" w:noHBand="0" w:noVBand="1"/>
      </w:tblPr>
      <w:tblGrid>
        <w:gridCol w:w="2943"/>
        <w:gridCol w:w="874"/>
        <w:gridCol w:w="4830"/>
        <w:gridCol w:w="1252"/>
      </w:tblGrid>
      <w:tr w:rsidR="007A2875" w:rsidRPr="007A2875" w:rsidTr="004040DC">
        <w:trPr>
          <w:trHeight w:val="629"/>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87"/>
              <w:rPr>
                <w:color w:val="auto"/>
                <w:sz w:val="18"/>
                <w:szCs w:val="18"/>
              </w:rPr>
            </w:pPr>
            <w:r w:rsidRPr="007A2875">
              <w:rPr>
                <w:b/>
                <w:color w:val="auto"/>
                <w:sz w:val="18"/>
                <w:szCs w:val="18"/>
              </w:rPr>
              <w:t xml:space="preserve">Наименование конструктивных элементов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b/>
                <w:color w:val="auto"/>
                <w:sz w:val="18"/>
                <w:szCs w:val="18"/>
              </w:rPr>
              <w:t xml:space="preserve">Описание элементов (материал, конструкция или система, отделка и прочее)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
              <w:jc w:val="center"/>
              <w:rPr>
                <w:color w:val="auto"/>
                <w:sz w:val="18"/>
                <w:szCs w:val="18"/>
              </w:rPr>
            </w:pPr>
            <w:r w:rsidRPr="007A2875">
              <w:rPr>
                <w:b/>
                <w:color w:val="auto"/>
                <w:sz w:val="18"/>
                <w:szCs w:val="18"/>
              </w:rPr>
              <w:t xml:space="preserve">Тех состояние элементов общ имущества МКД </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1. Фундамент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железобетонный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Без износа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2. Наружные и внутренние капитальные стены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Газобетонные блоки и </w:t>
            </w:r>
            <w:proofErr w:type="spellStart"/>
            <w:r w:rsidRPr="007A2875">
              <w:rPr>
                <w:color w:val="auto"/>
                <w:sz w:val="18"/>
                <w:szCs w:val="18"/>
              </w:rPr>
              <w:t>моголитный</w:t>
            </w:r>
            <w:proofErr w:type="spellEnd"/>
            <w:r w:rsidRPr="007A2875">
              <w:rPr>
                <w:color w:val="auto"/>
                <w:sz w:val="18"/>
                <w:szCs w:val="18"/>
              </w:rPr>
              <w:t xml:space="preserve"> железобетон с наружным утеплением </w:t>
            </w:r>
            <w:proofErr w:type="spellStart"/>
            <w:r w:rsidRPr="007A2875">
              <w:rPr>
                <w:color w:val="auto"/>
                <w:sz w:val="18"/>
                <w:szCs w:val="18"/>
              </w:rPr>
              <w:t>минераловатными</w:t>
            </w:r>
            <w:proofErr w:type="spellEnd"/>
            <w:r w:rsidRPr="007A2875">
              <w:rPr>
                <w:color w:val="auto"/>
                <w:sz w:val="18"/>
                <w:szCs w:val="18"/>
              </w:rPr>
              <w:t xml:space="preserve"> плитами. Вентилируемый фасад.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Без износа</w:t>
            </w:r>
          </w:p>
        </w:tc>
      </w:tr>
      <w:tr w:rsidR="007A2875" w:rsidRPr="007A2875" w:rsidTr="004040DC">
        <w:trPr>
          <w:trHeight w:val="313"/>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3. Перегородки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Бетонные монолитные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 Без износа</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4. Перекрытия </w:t>
            </w:r>
          </w:p>
        </w:tc>
        <w:tc>
          <w:tcPr>
            <w:tcW w:w="4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Монолитный железобетон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Без износа</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чердачные </w:t>
            </w:r>
          </w:p>
        </w:tc>
        <w:tc>
          <w:tcPr>
            <w:tcW w:w="4830" w:type="dxa"/>
            <w:vMerge/>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междуэтажные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Монолитный железобетон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7"/>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подвальные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Монолитный железобетон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420"/>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5. Крыша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Мягкая наплавляемая, бетонные плиты.</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29"/>
              <w:rPr>
                <w:color w:val="auto"/>
                <w:sz w:val="18"/>
                <w:szCs w:val="18"/>
              </w:rPr>
            </w:pPr>
            <w:r w:rsidRPr="007A2875">
              <w:rPr>
                <w:color w:val="auto"/>
                <w:sz w:val="18"/>
                <w:szCs w:val="18"/>
              </w:rPr>
              <w:t xml:space="preserve"> Без износа</w:t>
            </w:r>
          </w:p>
        </w:tc>
      </w:tr>
      <w:tr w:rsidR="007A2875" w:rsidRPr="007A2875" w:rsidTr="004040DC">
        <w:trPr>
          <w:trHeight w:val="562"/>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6. Полы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бетон</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Без износа</w:t>
            </w:r>
          </w:p>
        </w:tc>
      </w:tr>
      <w:tr w:rsidR="007A2875" w:rsidRPr="007A2875" w:rsidTr="004040DC">
        <w:trPr>
          <w:trHeight w:val="272"/>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7. Проемы, окна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Металлопластиковые пакеты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29"/>
              <w:rPr>
                <w:color w:val="auto"/>
                <w:sz w:val="18"/>
                <w:szCs w:val="18"/>
              </w:rPr>
            </w:pPr>
            <w:r w:rsidRPr="007A2875">
              <w:rPr>
                <w:color w:val="auto"/>
                <w:sz w:val="18"/>
                <w:szCs w:val="18"/>
              </w:rPr>
              <w:t xml:space="preserve"> Без износа</w:t>
            </w:r>
          </w:p>
        </w:tc>
      </w:tr>
      <w:tr w:rsidR="007A2875" w:rsidRPr="007A2875" w:rsidTr="004040DC">
        <w:trPr>
          <w:trHeight w:val="27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1023"/>
              <w:rPr>
                <w:color w:val="auto"/>
                <w:sz w:val="18"/>
                <w:szCs w:val="18"/>
              </w:rPr>
            </w:pPr>
            <w:r w:rsidRPr="007A2875">
              <w:rPr>
                <w:color w:val="auto"/>
                <w:sz w:val="18"/>
                <w:szCs w:val="18"/>
              </w:rPr>
              <w:t xml:space="preserve">двери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металлические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Без износа </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lastRenderedPageBreak/>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8. Отделка </w:t>
            </w:r>
          </w:p>
        </w:tc>
        <w:tc>
          <w:tcPr>
            <w:tcW w:w="4830" w:type="dxa"/>
            <w:vMerge w:val="restart"/>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ind w:left="86"/>
              <w:rPr>
                <w:color w:val="auto"/>
                <w:sz w:val="18"/>
                <w:szCs w:val="18"/>
              </w:rPr>
            </w:pPr>
          </w:p>
        </w:tc>
        <w:tc>
          <w:tcPr>
            <w:tcW w:w="1252" w:type="dxa"/>
            <w:vMerge w:val="restart"/>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r w:rsidRPr="007A2875">
              <w:rPr>
                <w:color w:val="auto"/>
                <w:sz w:val="18"/>
                <w:szCs w:val="18"/>
              </w:rPr>
              <w:t>Без износа</w:t>
            </w:r>
          </w:p>
        </w:tc>
      </w:tr>
      <w:tr w:rsidR="007A2875" w:rsidRPr="007A2875" w:rsidTr="004040DC">
        <w:trPr>
          <w:trHeight w:val="408"/>
        </w:trPr>
        <w:tc>
          <w:tcPr>
            <w:tcW w:w="3817" w:type="dxa"/>
            <w:gridSpan w:val="2"/>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vMerge/>
            <w:tcBorders>
              <w:top w:val="nil"/>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vMerge/>
            <w:tcBorders>
              <w:top w:val="nil"/>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r>
      <w:tr w:rsidR="007A2875" w:rsidRPr="007A2875" w:rsidTr="004040DC">
        <w:trPr>
          <w:trHeight w:val="80"/>
        </w:trPr>
        <w:tc>
          <w:tcPr>
            <w:tcW w:w="3817" w:type="dxa"/>
            <w:gridSpan w:val="2"/>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внутренняя </w:t>
            </w:r>
          </w:p>
        </w:tc>
        <w:tc>
          <w:tcPr>
            <w:tcW w:w="4830" w:type="dxa"/>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p>
        </w:tc>
        <w:tc>
          <w:tcPr>
            <w:tcW w:w="1252" w:type="dxa"/>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425"/>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1023"/>
              <w:rPr>
                <w:color w:val="auto"/>
                <w:sz w:val="18"/>
                <w:szCs w:val="18"/>
              </w:rPr>
            </w:pPr>
            <w:r w:rsidRPr="007A2875">
              <w:rPr>
                <w:color w:val="auto"/>
                <w:sz w:val="18"/>
                <w:szCs w:val="18"/>
              </w:rPr>
              <w:t xml:space="preserve">наружная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29"/>
              <w:rPr>
                <w:color w:val="auto"/>
                <w:sz w:val="18"/>
                <w:szCs w:val="18"/>
              </w:rPr>
            </w:pPr>
            <w:r w:rsidRPr="007A2875">
              <w:rPr>
                <w:color w:val="auto"/>
                <w:sz w:val="18"/>
                <w:szCs w:val="18"/>
              </w:rPr>
              <w:t xml:space="preserve"> Без износа</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28"/>
        </w:trPr>
        <w:tc>
          <w:tcPr>
            <w:tcW w:w="3817" w:type="dxa"/>
            <w:gridSpan w:val="2"/>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9. Механическое, электрическое, санитарно-</w:t>
            </w:r>
          </w:p>
        </w:tc>
        <w:tc>
          <w:tcPr>
            <w:tcW w:w="4830" w:type="dxa"/>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r>
      <w:tr w:rsidR="007A2875" w:rsidRPr="007A2875" w:rsidTr="004040DC">
        <w:trPr>
          <w:trHeight w:val="197"/>
        </w:trPr>
        <w:tc>
          <w:tcPr>
            <w:tcW w:w="3817" w:type="dxa"/>
            <w:gridSpan w:val="2"/>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техническое и иное оборудование </w:t>
            </w:r>
          </w:p>
        </w:tc>
        <w:tc>
          <w:tcPr>
            <w:tcW w:w="4830" w:type="dxa"/>
            <w:vMerge w:val="restart"/>
            <w:tcBorders>
              <w:top w:val="nil"/>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нет</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ванны напольные </w:t>
            </w:r>
          </w:p>
        </w:tc>
        <w:tc>
          <w:tcPr>
            <w:tcW w:w="4830" w:type="dxa"/>
            <w:vMerge/>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vMerge/>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электроплиты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right"/>
              <w:rPr>
                <w:color w:val="auto"/>
                <w:sz w:val="18"/>
                <w:szCs w:val="18"/>
              </w:rPr>
            </w:pPr>
            <w:r w:rsidRPr="007A2875">
              <w:rPr>
                <w:color w:val="auto"/>
                <w:sz w:val="18"/>
                <w:szCs w:val="18"/>
              </w:rPr>
              <w:t xml:space="preserve">телефонные сети и оборудование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есть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right="75"/>
              <w:jc w:val="right"/>
              <w:rPr>
                <w:color w:val="auto"/>
                <w:sz w:val="18"/>
                <w:szCs w:val="18"/>
              </w:rPr>
            </w:pPr>
            <w:r w:rsidRPr="007A2875">
              <w:rPr>
                <w:color w:val="auto"/>
                <w:sz w:val="18"/>
                <w:szCs w:val="18"/>
              </w:rPr>
              <w:t xml:space="preserve">сети проводного радиовещания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есть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сигнализация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нет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мусоропровод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есть</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7"/>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лифт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9 шт.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вентиляция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принудительная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437"/>
        </w:trPr>
        <w:tc>
          <w:tcPr>
            <w:tcW w:w="3817" w:type="dxa"/>
            <w:gridSpan w:val="2"/>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10. Внутридомовые инженерные коммуникации и оборудование для </w:t>
            </w:r>
          </w:p>
        </w:tc>
        <w:tc>
          <w:tcPr>
            <w:tcW w:w="4830" w:type="dxa"/>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 </w:t>
            </w:r>
          </w:p>
        </w:tc>
      </w:tr>
      <w:tr w:rsidR="007A2875" w:rsidRPr="007A2875" w:rsidTr="004040DC">
        <w:trPr>
          <w:trHeight w:val="194"/>
        </w:trPr>
        <w:tc>
          <w:tcPr>
            <w:tcW w:w="3817" w:type="dxa"/>
            <w:gridSpan w:val="2"/>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предоставления коммунальных услуг </w:t>
            </w:r>
          </w:p>
        </w:tc>
        <w:tc>
          <w:tcPr>
            <w:tcW w:w="4830" w:type="dxa"/>
            <w:vMerge w:val="restart"/>
            <w:tcBorders>
              <w:top w:val="nil"/>
              <w:left w:val="single" w:sz="4" w:space="0" w:color="000000"/>
              <w:bottom w:val="single" w:sz="4" w:space="0" w:color="000000"/>
              <w:right w:val="single" w:sz="4" w:space="0" w:color="000000"/>
            </w:tcBorders>
            <w:shd w:val="clear" w:color="auto" w:fill="auto"/>
            <w:vAlign w:val="bottom"/>
          </w:tcPr>
          <w:p w:rsidR="007A2875" w:rsidRPr="007A2875" w:rsidRDefault="007A2875" w:rsidP="007A2875">
            <w:pPr>
              <w:spacing w:line="276" w:lineRule="auto"/>
              <w:ind w:left="86"/>
              <w:rPr>
                <w:color w:val="auto"/>
                <w:sz w:val="18"/>
                <w:szCs w:val="18"/>
              </w:rPr>
            </w:pPr>
            <w:r w:rsidRPr="007A2875">
              <w:rPr>
                <w:color w:val="auto"/>
                <w:sz w:val="18"/>
                <w:szCs w:val="18"/>
                <w:lang w:val="en-US"/>
              </w:rPr>
              <w:t>II</w:t>
            </w:r>
            <w:r w:rsidRPr="007A2875">
              <w:rPr>
                <w:color w:val="auto"/>
                <w:sz w:val="18"/>
                <w:szCs w:val="18"/>
              </w:rPr>
              <w:t xml:space="preserve"> категория</w:t>
            </w:r>
          </w:p>
        </w:tc>
        <w:tc>
          <w:tcPr>
            <w:tcW w:w="1252" w:type="dxa"/>
            <w:vMerge w:val="restart"/>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r>
      <w:tr w:rsidR="007A2875" w:rsidRPr="007A2875" w:rsidTr="004040DC">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электроснабжение </w:t>
            </w:r>
          </w:p>
        </w:tc>
        <w:tc>
          <w:tcPr>
            <w:tcW w:w="4830" w:type="dxa"/>
            <w:vMerge/>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vMerge/>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холодное водоснабжение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Центральная тупиковая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 </w:t>
            </w:r>
          </w:p>
        </w:tc>
      </w:tr>
      <w:tr w:rsidR="007A2875" w:rsidRPr="007A2875" w:rsidTr="004040DC">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горячее водоснабжение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Закрытая с нагревом в ИТП</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 </w:t>
            </w:r>
          </w:p>
        </w:tc>
      </w:tr>
      <w:tr w:rsidR="007A2875" w:rsidRPr="007A2875" w:rsidTr="004040DC">
        <w:trPr>
          <w:trHeight w:val="218"/>
        </w:trPr>
        <w:tc>
          <w:tcPr>
            <w:tcW w:w="2943" w:type="dxa"/>
            <w:tcBorders>
              <w:top w:val="single" w:sz="4" w:space="0" w:color="000000"/>
              <w:left w:val="single" w:sz="4" w:space="0" w:color="000000"/>
              <w:bottom w:val="single" w:sz="4" w:space="0" w:color="000000"/>
              <w:right w:val="nil"/>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водоотведение </w:t>
            </w:r>
          </w:p>
        </w:tc>
        <w:tc>
          <w:tcPr>
            <w:tcW w:w="874" w:type="dxa"/>
            <w:tcBorders>
              <w:top w:val="single" w:sz="4" w:space="0" w:color="000000"/>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общесплавная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 </w:t>
            </w:r>
          </w:p>
        </w:tc>
      </w:tr>
      <w:tr w:rsidR="007A2875" w:rsidRPr="007A2875" w:rsidTr="004040DC">
        <w:trPr>
          <w:trHeight w:val="216"/>
        </w:trPr>
        <w:tc>
          <w:tcPr>
            <w:tcW w:w="2943" w:type="dxa"/>
            <w:tcBorders>
              <w:top w:val="single" w:sz="4" w:space="0" w:color="000000"/>
              <w:left w:val="single" w:sz="4" w:space="0" w:color="000000"/>
              <w:bottom w:val="single" w:sz="4" w:space="0" w:color="000000"/>
              <w:right w:val="nil"/>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газоснабжение </w:t>
            </w:r>
          </w:p>
        </w:tc>
        <w:tc>
          <w:tcPr>
            <w:tcW w:w="874" w:type="dxa"/>
            <w:tcBorders>
              <w:top w:val="single" w:sz="4" w:space="0" w:color="000000"/>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29"/>
        </w:trPr>
        <w:tc>
          <w:tcPr>
            <w:tcW w:w="2943" w:type="dxa"/>
            <w:tcBorders>
              <w:top w:val="single" w:sz="4" w:space="0" w:color="000000"/>
              <w:left w:val="single" w:sz="4" w:space="0" w:color="000000"/>
              <w:bottom w:val="nil"/>
              <w:right w:val="nil"/>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отопление </w:t>
            </w:r>
          </w:p>
        </w:tc>
        <w:tc>
          <w:tcPr>
            <w:tcW w:w="874" w:type="dxa"/>
            <w:tcBorders>
              <w:top w:val="single" w:sz="4" w:space="0" w:color="000000"/>
              <w:left w:val="nil"/>
              <w:bottom w:val="nil"/>
              <w:right w:val="single" w:sz="4" w:space="0" w:color="000000"/>
            </w:tcBorders>
            <w:shd w:val="clear" w:color="auto" w:fill="auto"/>
          </w:tcPr>
          <w:p w:rsidR="007A2875" w:rsidRPr="007A2875" w:rsidRDefault="007A2875" w:rsidP="007A2875">
            <w:pPr>
              <w:spacing w:line="276" w:lineRule="auto"/>
              <w:rPr>
                <w:color w:val="auto"/>
                <w:sz w:val="18"/>
                <w:szCs w:val="18"/>
              </w:rPr>
            </w:pPr>
            <w:r w:rsidRPr="007A2875">
              <w:rPr>
                <w:color w:val="auto"/>
                <w:sz w:val="18"/>
                <w:szCs w:val="18"/>
              </w:rPr>
              <w:t xml:space="preserve"> </w:t>
            </w:r>
          </w:p>
        </w:tc>
        <w:tc>
          <w:tcPr>
            <w:tcW w:w="4830" w:type="dxa"/>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1252" w:type="dxa"/>
            <w:tcBorders>
              <w:top w:val="single" w:sz="4" w:space="0" w:color="000000"/>
              <w:left w:val="single" w:sz="4" w:space="0" w:color="000000"/>
              <w:bottom w:val="nil"/>
              <w:right w:val="single" w:sz="4" w:space="0" w:color="000000"/>
            </w:tcBorders>
            <w:shd w:val="clear" w:color="auto" w:fill="auto"/>
          </w:tcPr>
          <w:p w:rsidR="007A2875" w:rsidRPr="007A2875" w:rsidRDefault="007A2875" w:rsidP="007A2875">
            <w:pPr>
              <w:spacing w:line="276" w:lineRule="auto"/>
              <w:rPr>
                <w:color w:val="auto"/>
                <w:sz w:val="18"/>
                <w:szCs w:val="18"/>
              </w:rPr>
            </w:pPr>
          </w:p>
        </w:tc>
      </w:tr>
      <w:tr w:rsidR="007A2875" w:rsidRPr="007A2875" w:rsidTr="004040DC">
        <w:trPr>
          <w:trHeight w:val="80"/>
        </w:trPr>
        <w:tc>
          <w:tcPr>
            <w:tcW w:w="2943" w:type="dxa"/>
            <w:tcBorders>
              <w:top w:val="nil"/>
              <w:left w:val="single" w:sz="4" w:space="0" w:color="000000"/>
              <w:bottom w:val="single" w:sz="4" w:space="0" w:color="000000"/>
              <w:right w:val="nil"/>
            </w:tcBorders>
            <w:shd w:val="clear" w:color="auto" w:fill="auto"/>
          </w:tcPr>
          <w:p w:rsidR="007A2875" w:rsidRPr="007A2875" w:rsidRDefault="007A2875" w:rsidP="007A2875">
            <w:pPr>
              <w:spacing w:line="276" w:lineRule="auto"/>
              <w:rPr>
                <w:color w:val="auto"/>
                <w:sz w:val="18"/>
                <w:szCs w:val="18"/>
              </w:rPr>
            </w:pPr>
          </w:p>
        </w:tc>
        <w:tc>
          <w:tcPr>
            <w:tcW w:w="874" w:type="dxa"/>
            <w:tcBorders>
              <w:top w:val="nil"/>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Центральная закрытая</w:t>
            </w:r>
          </w:p>
        </w:tc>
        <w:tc>
          <w:tcPr>
            <w:tcW w:w="1252" w:type="dxa"/>
            <w:tcBorders>
              <w:top w:val="nil"/>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29"/>
              <w:rPr>
                <w:color w:val="auto"/>
                <w:sz w:val="18"/>
                <w:szCs w:val="18"/>
              </w:rPr>
            </w:pPr>
            <w:r w:rsidRPr="007A2875">
              <w:rPr>
                <w:color w:val="auto"/>
                <w:sz w:val="18"/>
                <w:szCs w:val="18"/>
              </w:rPr>
              <w:t xml:space="preserve"> </w:t>
            </w:r>
          </w:p>
        </w:tc>
      </w:tr>
      <w:tr w:rsidR="007A2875" w:rsidRPr="007A2875" w:rsidTr="004040DC">
        <w:trPr>
          <w:trHeight w:val="218"/>
        </w:trPr>
        <w:tc>
          <w:tcPr>
            <w:tcW w:w="2943" w:type="dxa"/>
            <w:tcBorders>
              <w:top w:val="single" w:sz="4" w:space="0" w:color="000000"/>
              <w:left w:val="single" w:sz="4" w:space="0" w:color="000000"/>
              <w:bottom w:val="single" w:sz="4" w:space="0" w:color="000000"/>
              <w:right w:val="nil"/>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 xml:space="preserve">калориферы </w:t>
            </w:r>
          </w:p>
        </w:tc>
        <w:tc>
          <w:tcPr>
            <w:tcW w:w="874" w:type="dxa"/>
            <w:tcBorders>
              <w:top w:val="single" w:sz="4" w:space="0" w:color="000000"/>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нет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2943" w:type="dxa"/>
            <w:tcBorders>
              <w:top w:val="single" w:sz="4" w:space="0" w:color="000000"/>
              <w:left w:val="single" w:sz="4" w:space="0" w:color="000000"/>
              <w:bottom w:val="single" w:sz="4" w:space="0" w:color="000000"/>
              <w:right w:val="nil"/>
            </w:tcBorders>
            <w:shd w:val="clear" w:color="auto" w:fill="auto"/>
          </w:tcPr>
          <w:p w:rsidR="007A2875" w:rsidRPr="007A2875" w:rsidRDefault="007A2875" w:rsidP="007A2875">
            <w:pPr>
              <w:spacing w:line="276" w:lineRule="auto"/>
              <w:ind w:left="1023"/>
              <w:rPr>
                <w:color w:val="auto"/>
                <w:sz w:val="18"/>
                <w:szCs w:val="18"/>
              </w:rPr>
            </w:pPr>
            <w:r w:rsidRPr="007A2875">
              <w:rPr>
                <w:color w:val="auto"/>
                <w:sz w:val="18"/>
                <w:szCs w:val="18"/>
              </w:rPr>
              <w:t xml:space="preserve">АГВ </w:t>
            </w:r>
          </w:p>
        </w:tc>
        <w:tc>
          <w:tcPr>
            <w:tcW w:w="874" w:type="dxa"/>
            <w:tcBorders>
              <w:top w:val="single" w:sz="4" w:space="0" w:color="000000"/>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8"/>
        </w:trPr>
        <w:tc>
          <w:tcPr>
            <w:tcW w:w="2943" w:type="dxa"/>
            <w:tcBorders>
              <w:top w:val="single" w:sz="4" w:space="0" w:color="000000"/>
              <w:left w:val="single" w:sz="4" w:space="0" w:color="000000"/>
              <w:bottom w:val="single" w:sz="4" w:space="0" w:color="000000"/>
              <w:right w:val="nil"/>
            </w:tcBorders>
            <w:shd w:val="clear" w:color="auto" w:fill="auto"/>
          </w:tcPr>
          <w:p w:rsidR="007A2875" w:rsidRPr="007A2875" w:rsidRDefault="007A2875" w:rsidP="007A2875">
            <w:pPr>
              <w:spacing w:line="276" w:lineRule="auto"/>
              <w:jc w:val="center"/>
              <w:rPr>
                <w:color w:val="auto"/>
                <w:sz w:val="18"/>
                <w:szCs w:val="18"/>
              </w:rPr>
            </w:pPr>
            <w:r w:rsidRPr="007A2875">
              <w:rPr>
                <w:color w:val="auto"/>
                <w:sz w:val="18"/>
                <w:szCs w:val="18"/>
              </w:rPr>
              <w:t>ОДПУ</w:t>
            </w:r>
          </w:p>
        </w:tc>
        <w:tc>
          <w:tcPr>
            <w:tcW w:w="874" w:type="dxa"/>
            <w:tcBorders>
              <w:top w:val="single" w:sz="4" w:space="0" w:color="000000"/>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ХВС. Электроэнергия, Теплоснабжение</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r w:rsidR="007A2875" w:rsidRPr="007A2875" w:rsidTr="004040DC">
        <w:trPr>
          <w:trHeight w:val="216"/>
        </w:trPr>
        <w:tc>
          <w:tcPr>
            <w:tcW w:w="2943" w:type="dxa"/>
            <w:tcBorders>
              <w:top w:val="single" w:sz="4" w:space="0" w:color="000000"/>
              <w:left w:val="single" w:sz="4" w:space="0" w:color="000000"/>
              <w:bottom w:val="single" w:sz="4" w:space="0" w:color="000000"/>
              <w:right w:val="nil"/>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11. Крыльца </w:t>
            </w:r>
          </w:p>
        </w:tc>
        <w:tc>
          <w:tcPr>
            <w:tcW w:w="874" w:type="dxa"/>
            <w:tcBorders>
              <w:top w:val="single" w:sz="4" w:space="0" w:color="000000"/>
              <w:left w:val="nil"/>
              <w:bottom w:val="single" w:sz="4" w:space="0" w:color="000000"/>
              <w:right w:val="single" w:sz="4" w:space="0" w:color="000000"/>
            </w:tcBorders>
            <w:shd w:val="clear" w:color="auto" w:fill="auto"/>
          </w:tcPr>
          <w:p w:rsidR="007A2875" w:rsidRPr="007A2875" w:rsidRDefault="007A2875" w:rsidP="007A2875">
            <w:pPr>
              <w:spacing w:line="276" w:lineRule="auto"/>
              <w:rPr>
                <w:color w:val="auto"/>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Бетонные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7A2875" w:rsidRPr="007A2875" w:rsidRDefault="007A2875" w:rsidP="007A2875">
            <w:pPr>
              <w:spacing w:line="276" w:lineRule="auto"/>
              <w:ind w:left="86"/>
              <w:rPr>
                <w:color w:val="auto"/>
                <w:sz w:val="18"/>
                <w:szCs w:val="18"/>
              </w:rPr>
            </w:pPr>
            <w:r w:rsidRPr="007A2875">
              <w:rPr>
                <w:color w:val="auto"/>
                <w:sz w:val="18"/>
                <w:szCs w:val="18"/>
              </w:rPr>
              <w:t xml:space="preserve"> </w:t>
            </w:r>
          </w:p>
        </w:tc>
      </w:tr>
    </w:tbl>
    <w:p w:rsidR="007A2875" w:rsidRPr="007A2875" w:rsidRDefault="007A2875" w:rsidP="007A2875">
      <w:pPr>
        <w:jc w:val="right"/>
        <w:rPr>
          <w:color w:val="auto"/>
          <w:sz w:val="18"/>
          <w:szCs w:val="18"/>
        </w:rPr>
      </w:pPr>
      <w:r w:rsidRPr="007A2875">
        <w:rPr>
          <w:color w:val="auto"/>
          <w:sz w:val="18"/>
          <w:szCs w:val="18"/>
        </w:rPr>
        <w:t xml:space="preserve"> </w:t>
      </w:r>
    </w:p>
    <w:p w:rsidR="007A2875" w:rsidRPr="007A2875" w:rsidRDefault="007A2875" w:rsidP="007A2875">
      <w:pPr>
        <w:rPr>
          <w:color w:val="auto"/>
          <w:sz w:val="18"/>
          <w:szCs w:val="18"/>
        </w:rPr>
      </w:pPr>
    </w:p>
    <w:p w:rsidR="007A2875" w:rsidRPr="007A2875" w:rsidRDefault="007A2875" w:rsidP="007A2875">
      <w:pPr>
        <w:rPr>
          <w:color w:val="auto"/>
          <w:sz w:val="18"/>
          <w:szCs w:val="18"/>
        </w:rPr>
      </w:pPr>
    </w:p>
    <w:p w:rsidR="007A2875" w:rsidRPr="007A2875" w:rsidRDefault="007A2875" w:rsidP="007A2875">
      <w:pPr>
        <w:rPr>
          <w:color w:val="auto"/>
          <w:sz w:val="18"/>
          <w:szCs w:val="18"/>
        </w:rPr>
      </w:pPr>
      <w:r w:rsidRPr="007A2875">
        <w:rPr>
          <w:color w:val="auto"/>
          <w:sz w:val="18"/>
          <w:szCs w:val="18"/>
        </w:rPr>
        <w:br w:type="page"/>
      </w:r>
    </w:p>
    <w:p w:rsidR="007A2875" w:rsidRPr="007A2875" w:rsidRDefault="007A2875" w:rsidP="007A2875">
      <w:pPr>
        <w:jc w:val="right"/>
        <w:rPr>
          <w:color w:val="auto"/>
          <w:sz w:val="18"/>
          <w:szCs w:val="18"/>
        </w:rPr>
        <w:sectPr w:rsidR="007A2875" w:rsidRPr="007A2875" w:rsidSect="00F11597">
          <w:footerReference w:type="even" r:id="rId8"/>
          <w:footerReference w:type="default" r:id="rId9"/>
          <w:pgSz w:w="11907" w:h="16839"/>
          <w:pgMar w:top="568" w:right="680" w:bottom="794" w:left="794" w:header="720" w:footer="397" w:gutter="0"/>
          <w:pgNumType w:start="1"/>
          <w:cols w:space="720"/>
        </w:sectPr>
      </w:pPr>
    </w:p>
    <w:p w:rsidR="007A2875" w:rsidRPr="007A2875" w:rsidRDefault="007A2875" w:rsidP="007A2875">
      <w:pPr>
        <w:jc w:val="right"/>
        <w:rPr>
          <w:color w:val="auto"/>
          <w:sz w:val="18"/>
          <w:szCs w:val="18"/>
        </w:rPr>
      </w:pPr>
      <w:r w:rsidRPr="007A2875">
        <w:rPr>
          <w:color w:val="auto"/>
          <w:sz w:val="18"/>
          <w:szCs w:val="18"/>
        </w:rPr>
        <w:lastRenderedPageBreak/>
        <w:t>Приложение № 2</w:t>
      </w:r>
    </w:p>
    <w:p w:rsidR="007A2875" w:rsidRPr="007A2875" w:rsidRDefault="007A2875" w:rsidP="007A2875">
      <w:pPr>
        <w:jc w:val="right"/>
        <w:rPr>
          <w:color w:val="auto"/>
          <w:sz w:val="18"/>
          <w:szCs w:val="18"/>
        </w:rPr>
      </w:pPr>
      <w:r w:rsidRPr="007A2875">
        <w:rPr>
          <w:color w:val="auto"/>
          <w:sz w:val="18"/>
          <w:szCs w:val="18"/>
        </w:rPr>
        <w:t xml:space="preserve">к Договору управления многоквартирным домом № _______   </w:t>
      </w:r>
    </w:p>
    <w:p w:rsidR="007A2875" w:rsidRPr="007A2875" w:rsidRDefault="007A2875" w:rsidP="007A2875">
      <w:pPr>
        <w:jc w:val="right"/>
        <w:rPr>
          <w:b/>
          <w:bCs/>
          <w:color w:val="auto"/>
          <w:sz w:val="18"/>
          <w:szCs w:val="18"/>
          <w:highlight w:val="yellow"/>
        </w:rPr>
      </w:pPr>
    </w:p>
    <w:p w:rsidR="007A2875" w:rsidRPr="007A2875" w:rsidRDefault="007A2875" w:rsidP="007A2875">
      <w:pPr>
        <w:jc w:val="center"/>
        <w:rPr>
          <w:b/>
          <w:bCs/>
          <w:color w:val="auto"/>
          <w:sz w:val="18"/>
          <w:szCs w:val="18"/>
        </w:rPr>
      </w:pPr>
      <w:r w:rsidRPr="007A2875">
        <w:rPr>
          <w:b/>
          <w:bCs/>
          <w:color w:val="auto"/>
          <w:sz w:val="18"/>
          <w:szCs w:val="18"/>
        </w:rPr>
        <w:t>Перечень и периодичность</w:t>
      </w:r>
    </w:p>
    <w:p w:rsidR="007A2875" w:rsidRPr="007A2875" w:rsidRDefault="007A2875" w:rsidP="007A2875">
      <w:pPr>
        <w:jc w:val="center"/>
        <w:rPr>
          <w:b/>
          <w:bCs/>
          <w:color w:val="auto"/>
          <w:sz w:val="18"/>
          <w:szCs w:val="18"/>
        </w:rPr>
      </w:pPr>
      <w:r w:rsidRPr="007A2875">
        <w:rPr>
          <w:b/>
          <w:bCs/>
          <w:color w:val="auto"/>
          <w:sz w:val="18"/>
          <w:szCs w:val="18"/>
        </w:rPr>
        <w:t>работ, связанных с текущим ремонтом общего имущества МКД, выполняемых в счет платы за услуги по ремонту общего имущества МКД</w:t>
      </w:r>
    </w:p>
    <w:p w:rsidR="007A2875" w:rsidRPr="007A2875" w:rsidRDefault="007A2875" w:rsidP="007A2875">
      <w:pPr>
        <w:jc w:val="center"/>
        <w:rPr>
          <w:rFonts w:eastAsiaTheme="minorHAnsi"/>
          <w:color w:val="auto"/>
          <w:sz w:val="18"/>
          <w:szCs w:val="18"/>
          <w:lang w:eastAsia="en-US"/>
        </w:rPr>
      </w:pPr>
      <w:r w:rsidRPr="007A2875">
        <w:rPr>
          <w:color w:val="auto"/>
          <w:sz w:val="18"/>
          <w:szCs w:val="18"/>
        </w:rPr>
        <w:fldChar w:fldCharType="begin"/>
      </w:r>
      <w:r w:rsidRPr="007A2875">
        <w:rPr>
          <w:color w:val="auto"/>
          <w:sz w:val="18"/>
          <w:szCs w:val="18"/>
        </w:rPr>
        <w:instrText xml:space="preserve"> LINK Excel.Sheet.12 "C:\\Users\\t_zagorodnuk\\Desktop\\ЗагорТа\\Тарифы\\Тарифы 2024\\АБ 1-1 и 3\\перечень АБ д3.xlsx" Перечень!R2C1:R113C7 \a \f 4 \h  \* MERGEFORMAT </w:instrText>
      </w:r>
      <w:r w:rsidRPr="007A2875">
        <w:rPr>
          <w:color w:val="auto"/>
          <w:sz w:val="18"/>
          <w:szCs w:val="18"/>
        </w:rPr>
        <w:fldChar w:fldCharType="separate"/>
      </w:r>
    </w:p>
    <w:tbl>
      <w:tblPr>
        <w:tblW w:w="15178" w:type="dxa"/>
        <w:tblLayout w:type="fixed"/>
        <w:tblLook w:val="04A0" w:firstRow="1" w:lastRow="0" w:firstColumn="1" w:lastColumn="0" w:noHBand="0" w:noVBand="1"/>
      </w:tblPr>
      <w:tblGrid>
        <w:gridCol w:w="885"/>
        <w:gridCol w:w="7190"/>
        <w:gridCol w:w="1816"/>
        <w:gridCol w:w="1586"/>
        <w:gridCol w:w="1316"/>
        <w:gridCol w:w="16"/>
        <w:gridCol w:w="1408"/>
        <w:gridCol w:w="946"/>
        <w:gridCol w:w="15"/>
      </w:tblGrid>
      <w:tr w:rsidR="007A2875" w:rsidRPr="007A2875" w:rsidTr="004040DC">
        <w:trPr>
          <w:gridAfter w:val="1"/>
          <w:wAfter w:w="15" w:type="dxa"/>
          <w:trHeight w:val="18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rPr>
                <w:sz w:val="18"/>
                <w:szCs w:val="18"/>
              </w:rPr>
            </w:pPr>
            <w:r w:rsidRPr="007A2875">
              <w:rPr>
                <w:sz w:val="18"/>
                <w:szCs w:val="18"/>
              </w:rPr>
              <w:t>№ п/п</w:t>
            </w:r>
          </w:p>
        </w:tc>
        <w:tc>
          <w:tcPr>
            <w:tcW w:w="7190" w:type="dxa"/>
            <w:tcBorders>
              <w:top w:val="single" w:sz="4" w:space="0" w:color="auto"/>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rPr>
                <w:b/>
                <w:bCs/>
                <w:sz w:val="18"/>
                <w:szCs w:val="18"/>
              </w:rPr>
            </w:pPr>
            <w:r w:rsidRPr="007A2875">
              <w:rPr>
                <w:b/>
                <w:bCs/>
                <w:sz w:val="18"/>
                <w:szCs w:val="18"/>
              </w:rPr>
              <w:t>Наименование вида работы (услуги) или группы работ (услуг)</w:t>
            </w:r>
          </w:p>
        </w:tc>
        <w:tc>
          <w:tcPr>
            <w:tcW w:w="1816" w:type="dxa"/>
            <w:tcBorders>
              <w:top w:val="single" w:sz="4" w:space="0" w:color="000000"/>
              <w:left w:val="nil"/>
              <w:bottom w:val="single" w:sz="4" w:space="0" w:color="000000"/>
              <w:right w:val="single" w:sz="4" w:space="0" w:color="000000"/>
            </w:tcBorders>
            <w:shd w:val="clear" w:color="auto" w:fill="auto"/>
            <w:vAlign w:val="center"/>
            <w:hideMark/>
          </w:tcPr>
          <w:p w:rsidR="007A2875" w:rsidRPr="007A2875" w:rsidRDefault="007A2875" w:rsidP="007A2875">
            <w:pPr>
              <w:widowControl/>
              <w:jc w:val="center"/>
              <w:rPr>
                <w:b/>
                <w:bCs/>
                <w:sz w:val="18"/>
                <w:szCs w:val="18"/>
              </w:rPr>
            </w:pPr>
            <w:r w:rsidRPr="007A2875">
              <w:rPr>
                <w:b/>
                <w:bCs/>
                <w:sz w:val="18"/>
                <w:szCs w:val="18"/>
              </w:rPr>
              <w:t>Периодичность/</w:t>
            </w:r>
            <w:r w:rsidRPr="007A2875">
              <w:rPr>
                <w:b/>
                <w:bCs/>
                <w:sz w:val="18"/>
                <w:szCs w:val="18"/>
              </w:rPr>
              <w:br/>
              <w:t>количественный</w:t>
            </w:r>
            <w:r w:rsidRPr="007A2875">
              <w:rPr>
                <w:b/>
                <w:bCs/>
                <w:sz w:val="18"/>
                <w:szCs w:val="18"/>
              </w:rPr>
              <w:br/>
              <w:t>показатель</w:t>
            </w:r>
            <w:r w:rsidRPr="007A2875">
              <w:rPr>
                <w:b/>
                <w:bCs/>
                <w:sz w:val="18"/>
                <w:szCs w:val="18"/>
              </w:rPr>
              <w:br/>
              <w:t>работы</w:t>
            </w:r>
            <w:r w:rsidRPr="007A2875">
              <w:rPr>
                <w:b/>
                <w:bCs/>
                <w:sz w:val="18"/>
                <w:szCs w:val="18"/>
              </w:rPr>
              <w:br/>
              <w:t>(услуги)</w:t>
            </w:r>
          </w:p>
        </w:tc>
        <w:tc>
          <w:tcPr>
            <w:tcW w:w="1586" w:type="dxa"/>
            <w:tcBorders>
              <w:top w:val="single" w:sz="4" w:space="0" w:color="000000"/>
              <w:left w:val="nil"/>
              <w:bottom w:val="single" w:sz="4" w:space="0" w:color="000000"/>
              <w:right w:val="single" w:sz="4" w:space="0" w:color="000000"/>
            </w:tcBorders>
            <w:shd w:val="clear" w:color="auto" w:fill="auto"/>
            <w:vAlign w:val="center"/>
            <w:hideMark/>
          </w:tcPr>
          <w:p w:rsidR="007A2875" w:rsidRPr="007A2875" w:rsidRDefault="007A2875" w:rsidP="007A2875">
            <w:pPr>
              <w:widowControl/>
              <w:rPr>
                <w:b/>
                <w:bCs/>
                <w:sz w:val="18"/>
                <w:szCs w:val="18"/>
              </w:rPr>
            </w:pPr>
            <w:r w:rsidRPr="007A2875">
              <w:rPr>
                <w:b/>
                <w:bCs/>
                <w:sz w:val="18"/>
                <w:szCs w:val="18"/>
              </w:rPr>
              <w:t>Единица</w:t>
            </w:r>
            <w:r w:rsidRPr="007A2875">
              <w:rPr>
                <w:b/>
                <w:bCs/>
                <w:sz w:val="18"/>
                <w:szCs w:val="18"/>
              </w:rPr>
              <w:br/>
              <w:t>измерения</w:t>
            </w:r>
            <w:r w:rsidRPr="007A2875">
              <w:rPr>
                <w:b/>
                <w:bCs/>
                <w:sz w:val="18"/>
                <w:szCs w:val="18"/>
              </w:rPr>
              <w:br/>
              <w:t>работы</w:t>
            </w:r>
            <w:r w:rsidRPr="007A2875">
              <w:rPr>
                <w:b/>
                <w:bCs/>
                <w:sz w:val="18"/>
                <w:szCs w:val="18"/>
              </w:rPr>
              <w:br/>
              <w:t>(услуги)</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rsidR="007A2875" w:rsidRPr="007A2875" w:rsidRDefault="007A2875" w:rsidP="007A2875">
            <w:pPr>
              <w:widowControl/>
              <w:jc w:val="center"/>
              <w:rPr>
                <w:b/>
                <w:bCs/>
                <w:sz w:val="18"/>
                <w:szCs w:val="18"/>
              </w:rPr>
            </w:pPr>
            <w:r w:rsidRPr="007A2875">
              <w:rPr>
                <w:b/>
                <w:bCs/>
                <w:sz w:val="18"/>
                <w:szCs w:val="18"/>
              </w:rPr>
              <w:t>Стоимость/</w:t>
            </w:r>
            <w:r w:rsidRPr="007A2875">
              <w:rPr>
                <w:b/>
                <w:bCs/>
                <w:sz w:val="18"/>
                <w:szCs w:val="18"/>
              </w:rPr>
              <w:br/>
              <w:t>сметная</w:t>
            </w:r>
            <w:r w:rsidRPr="007A2875">
              <w:rPr>
                <w:b/>
                <w:bCs/>
                <w:sz w:val="18"/>
                <w:szCs w:val="18"/>
              </w:rPr>
              <w:br/>
              <w:t>стоимость</w:t>
            </w:r>
            <w:r w:rsidRPr="007A2875">
              <w:rPr>
                <w:b/>
                <w:bCs/>
                <w:sz w:val="18"/>
                <w:szCs w:val="18"/>
              </w:rPr>
              <w:br/>
              <w:t>работы</w:t>
            </w:r>
            <w:r w:rsidRPr="007A2875">
              <w:rPr>
                <w:b/>
                <w:bCs/>
                <w:sz w:val="18"/>
                <w:szCs w:val="18"/>
              </w:rPr>
              <w:br/>
              <w:t>(услуги) за</w:t>
            </w:r>
            <w:r w:rsidRPr="007A2875">
              <w:rPr>
                <w:b/>
                <w:bCs/>
                <w:sz w:val="18"/>
                <w:szCs w:val="18"/>
              </w:rPr>
              <w:br/>
              <w:t>единицу</w:t>
            </w:r>
          </w:p>
        </w:tc>
        <w:tc>
          <w:tcPr>
            <w:tcW w:w="1424" w:type="dxa"/>
            <w:gridSpan w:val="2"/>
            <w:tcBorders>
              <w:top w:val="single" w:sz="4" w:space="0" w:color="000000"/>
              <w:left w:val="nil"/>
              <w:bottom w:val="single" w:sz="4" w:space="0" w:color="000000"/>
              <w:right w:val="single" w:sz="4" w:space="0" w:color="000000"/>
            </w:tcBorders>
            <w:shd w:val="clear" w:color="auto" w:fill="auto"/>
            <w:vAlign w:val="center"/>
            <w:hideMark/>
          </w:tcPr>
          <w:p w:rsidR="007A2875" w:rsidRPr="007A2875" w:rsidRDefault="007A2875" w:rsidP="007A2875">
            <w:pPr>
              <w:widowControl/>
              <w:jc w:val="center"/>
              <w:rPr>
                <w:b/>
                <w:bCs/>
                <w:sz w:val="18"/>
                <w:szCs w:val="18"/>
              </w:rPr>
            </w:pPr>
            <w:r w:rsidRPr="007A2875">
              <w:rPr>
                <w:b/>
                <w:bCs/>
                <w:sz w:val="18"/>
                <w:szCs w:val="18"/>
              </w:rPr>
              <w:t>Цена</w:t>
            </w:r>
            <w:r w:rsidRPr="007A2875">
              <w:rPr>
                <w:b/>
                <w:bCs/>
                <w:sz w:val="18"/>
                <w:szCs w:val="18"/>
              </w:rPr>
              <w:br/>
              <w:t>работы</w:t>
            </w:r>
            <w:r w:rsidRPr="007A2875">
              <w:rPr>
                <w:b/>
                <w:bCs/>
                <w:sz w:val="18"/>
                <w:szCs w:val="18"/>
              </w:rPr>
              <w:br/>
              <w:t>(услуги),</w:t>
            </w:r>
            <w:r w:rsidRPr="007A2875">
              <w:rPr>
                <w:b/>
                <w:bCs/>
                <w:sz w:val="18"/>
                <w:szCs w:val="18"/>
              </w:rPr>
              <w:br/>
              <w:t xml:space="preserve">в рублях </w:t>
            </w:r>
          </w:p>
        </w:tc>
        <w:tc>
          <w:tcPr>
            <w:tcW w:w="946" w:type="dxa"/>
            <w:tcBorders>
              <w:top w:val="single" w:sz="4" w:space="0" w:color="000000"/>
              <w:left w:val="nil"/>
              <w:bottom w:val="single" w:sz="4" w:space="0" w:color="000000"/>
              <w:right w:val="single" w:sz="4" w:space="0" w:color="000000"/>
            </w:tcBorders>
            <w:shd w:val="clear" w:color="auto" w:fill="auto"/>
            <w:vAlign w:val="center"/>
            <w:hideMark/>
          </w:tcPr>
          <w:p w:rsidR="007A2875" w:rsidRPr="007A2875" w:rsidRDefault="007A2875" w:rsidP="007A2875">
            <w:pPr>
              <w:widowControl/>
              <w:jc w:val="center"/>
              <w:rPr>
                <w:b/>
                <w:bCs/>
                <w:sz w:val="18"/>
                <w:szCs w:val="18"/>
              </w:rPr>
            </w:pPr>
            <w:r w:rsidRPr="007A2875">
              <w:rPr>
                <w:b/>
                <w:bCs/>
                <w:sz w:val="18"/>
                <w:szCs w:val="18"/>
              </w:rPr>
              <w:t>Стоимость</w:t>
            </w:r>
            <w:r w:rsidRPr="007A2875">
              <w:rPr>
                <w:b/>
                <w:bCs/>
                <w:sz w:val="18"/>
                <w:szCs w:val="18"/>
              </w:rPr>
              <w:br/>
              <w:t xml:space="preserve">за м² </w:t>
            </w:r>
          </w:p>
        </w:tc>
      </w:tr>
      <w:tr w:rsidR="007A2875" w:rsidRPr="007A2875" w:rsidTr="004040DC">
        <w:trPr>
          <w:gridAfter w:val="1"/>
          <w:wAfter w:w="15"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1</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rPr>
                <w:b/>
                <w:bCs/>
                <w:sz w:val="18"/>
                <w:szCs w:val="18"/>
              </w:rPr>
            </w:pPr>
            <w:r w:rsidRPr="007A2875">
              <w:rPr>
                <w:b/>
                <w:bCs/>
                <w:sz w:val="18"/>
                <w:szCs w:val="18"/>
              </w:rPr>
              <w:t xml:space="preserve">Содержание общего имущества жилого дома </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8 203 343,62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32,08</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1.1.</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Содержание</w:t>
            </w:r>
          </w:p>
        </w:tc>
        <w:tc>
          <w:tcPr>
            <w:tcW w:w="1816" w:type="dxa"/>
            <w:tcBorders>
              <w:top w:val="nil"/>
              <w:left w:val="nil"/>
              <w:bottom w:val="nil"/>
              <w:right w:val="nil"/>
            </w:tcBorders>
            <w:shd w:val="clear" w:color="auto" w:fill="auto"/>
            <w:noWrap/>
            <w:vAlign w:val="bottom"/>
            <w:hideMark/>
          </w:tcPr>
          <w:p w:rsidR="007A2875" w:rsidRPr="007A2875" w:rsidRDefault="007A2875" w:rsidP="007A2875">
            <w:pPr>
              <w:widowControl/>
              <w:rPr>
                <w:b/>
                <w:bCs/>
                <w:sz w:val="18"/>
                <w:szCs w:val="18"/>
              </w:rPr>
            </w:pPr>
          </w:p>
        </w:tc>
        <w:tc>
          <w:tcPr>
            <w:tcW w:w="1586" w:type="dxa"/>
            <w:tcBorders>
              <w:top w:val="nil"/>
              <w:left w:val="single" w:sz="4" w:space="0" w:color="000000"/>
              <w:bottom w:val="single" w:sz="4" w:space="0" w:color="000000"/>
              <w:right w:val="single" w:sz="4" w:space="0" w:color="000000"/>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b/>
                <w:bCs/>
                <w:sz w:val="18"/>
                <w:szCs w:val="18"/>
              </w:rPr>
            </w:pPr>
            <w:r w:rsidRPr="007A2875">
              <w:rPr>
                <w:b/>
                <w:bCs/>
                <w:sz w:val="18"/>
                <w:szCs w:val="18"/>
              </w:rPr>
              <w:t>2 250 293,76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8,80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1.1.1.</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xml:space="preserve">Техническое обслуживание конструктивных элементов зданий: </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jc w:val="center"/>
              <w:outlineLvl w:val="0"/>
              <w:rPr>
                <w:b/>
                <w:bCs/>
                <w:color w:val="auto"/>
                <w:sz w:val="18"/>
                <w:szCs w:val="18"/>
              </w:rPr>
            </w:pPr>
            <w:r w:rsidRPr="007A2875">
              <w:rPr>
                <w:b/>
                <w:bCs/>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29 272,82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0,11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1.1.1.1.</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Стены и фасады</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jc w:val="center"/>
              <w:outlineLvl w:val="0"/>
              <w:rPr>
                <w:b/>
                <w:bCs/>
                <w:color w:val="auto"/>
                <w:sz w:val="18"/>
                <w:szCs w:val="18"/>
              </w:rPr>
            </w:pPr>
            <w:r w:rsidRPr="007A2875">
              <w:rPr>
                <w:b/>
                <w:bCs/>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2 080,88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внутренней и наружной окраски и отделки</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nil"/>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795,64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1 591,28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внутренней и наружной штукатурки</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244,80</w:t>
            </w:r>
          </w:p>
        </w:tc>
        <w:tc>
          <w:tcPr>
            <w:tcW w:w="1424" w:type="dxa"/>
            <w:gridSpan w:val="2"/>
            <w:tcBorders>
              <w:top w:val="nil"/>
              <w:left w:val="nil"/>
              <w:bottom w:val="nil"/>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489,60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1.1.1.2.</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Крыши и водосточные системы</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outlineLvl w:val="0"/>
              <w:rPr>
                <w:color w:val="auto"/>
                <w:sz w:val="18"/>
                <w:szCs w:val="18"/>
              </w:rPr>
            </w:pPr>
            <w:r w:rsidRPr="007A2875">
              <w:rPr>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14 566,62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0,06</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Прочистка водостока от засорения</w:t>
            </w:r>
          </w:p>
        </w:tc>
        <w:tc>
          <w:tcPr>
            <w:tcW w:w="1816" w:type="dxa"/>
            <w:tcBorders>
              <w:top w:val="nil"/>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822,68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1 645,36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6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Укрепление рядовых звеньев, водоприемных воронок, колен наружного водостока; промазка образовавшихся свищей мастиками</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331,85</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331,85</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Проверка исправности оголовков вентиляционных каналов</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363,00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726,00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кровли рулонной</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2 448,05</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4 896,10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Очистка  кровли</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6 967,31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6 967,31</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1.1.1.3.</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Оконные и дверные заполнения</w:t>
            </w:r>
          </w:p>
        </w:tc>
        <w:tc>
          <w:tcPr>
            <w:tcW w:w="1816" w:type="dxa"/>
            <w:tcBorders>
              <w:top w:val="single" w:sz="4" w:space="0" w:color="auto"/>
              <w:left w:val="nil"/>
              <w:bottom w:val="nil"/>
              <w:right w:val="single" w:sz="4" w:space="0" w:color="auto"/>
            </w:tcBorders>
            <w:shd w:val="clear" w:color="auto" w:fill="auto"/>
            <w:vAlign w:val="center"/>
            <w:hideMark/>
          </w:tcPr>
          <w:p w:rsidR="007A2875" w:rsidRPr="007A2875" w:rsidRDefault="007A2875" w:rsidP="007A2875">
            <w:pPr>
              <w:widowControl/>
              <w:outlineLvl w:val="0"/>
              <w:rPr>
                <w:color w:val="auto"/>
                <w:sz w:val="18"/>
                <w:szCs w:val="18"/>
              </w:rPr>
            </w:pPr>
            <w:r w:rsidRPr="007A2875">
              <w:rPr>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3 339,84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оконные и дверные заполнения</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1 669,92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3 339,84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1.1.1.4.</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Внешнее благоустройство</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outlineLvl w:val="0"/>
              <w:rPr>
                <w:color w:val="auto"/>
                <w:sz w:val="18"/>
                <w:szCs w:val="18"/>
              </w:rPr>
            </w:pPr>
            <w:r w:rsidRPr="007A2875">
              <w:rPr>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nil"/>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nil"/>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9 285,48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Закрытие и раскрытие продухов</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258,90</w:t>
            </w:r>
          </w:p>
        </w:tc>
        <w:tc>
          <w:tcPr>
            <w:tcW w:w="1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517,80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Дератизация, дезинсекция, дезинфекция мест общего пользования, подвалов</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730,64</w:t>
            </w:r>
          </w:p>
        </w:tc>
        <w:tc>
          <w:tcPr>
            <w:tcW w:w="1424" w:type="dxa"/>
            <w:gridSpan w:val="2"/>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8 767,68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1.1.2.</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Техническое обслуживание общих коммуникаций, технических устройств и технических помещений жилого дома</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0"/>
              <w:rPr>
                <w:b/>
                <w:bCs/>
                <w:color w:val="auto"/>
                <w:sz w:val="18"/>
                <w:szCs w:val="18"/>
              </w:rPr>
            </w:pPr>
            <w:r w:rsidRPr="007A2875">
              <w:rPr>
                <w:b/>
                <w:bCs/>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31 887,22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0,12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1.1.2.1.</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Центральное отопление</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0"/>
              <w:rPr>
                <w:b/>
                <w:bCs/>
                <w:color w:val="auto"/>
                <w:sz w:val="18"/>
                <w:szCs w:val="18"/>
              </w:rPr>
            </w:pPr>
            <w:r w:rsidRPr="007A2875">
              <w:rPr>
                <w:b/>
                <w:bCs/>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18 259,61</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Консервация и </w:t>
            </w:r>
            <w:proofErr w:type="spellStart"/>
            <w:r w:rsidRPr="007A2875">
              <w:rPr>
                <w:sz w:val="18"/>
                <w:szCs w:val="18"/>
              </w:rPr>
              <w:t>расконсервация</w:t>
            </w:r>
            <w:proofErr w:type="spellEnd"/>
            <w:r w:rsidRPr="007A2875">
              <w:rPr>
                <w:sz w:val="18"/>
                <w:szCs w:val="18"/>
              </w:rPr>
              <w:t xml:space="preserve"> систем центрального отопления</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1 337,31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2 674,62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Очистка от накипи запорной арматуры</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509,90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509,90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lastRenderedPageBreak/>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Испытание систем центрального отопления</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2 085,76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2 085,76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5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Промывка системы центрального отопления и горячего водоснабжения гидравлическим и гидропневматическим способом</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5 994,89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5 994,89</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системы центрального отопления в подвалах и тех этажах</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3 497,22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6 994,44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1.1.2.2.</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Водопровод и канализация, горячее водоснабжение</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outlineLvl w:val="0"/>
              <w:rPr>
                <w:color w:val="auto"/>
                <w:sz w:val="18"/>
                <w:szCs w:val="18"/>
              </w:rPr>
            </w:pPr>
            <w:r w:rsidRPr="007A2875">
              <w:rPr>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9 554,79</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Консервация и </w:t>
            </w:r>
            <w:proofErr w:type="spellStart"/>
            <w:r w:rsidRPr="007A2875">
              <w:rPr>
                <w:sz w:val="18"/>
                <w:szCs w:val="18"/>
              </w:rPr>
              <w:t>расконсервация</w:t>
            </w:r>
            <w:proofErr w:type="spellEnd"/>
            <w:r w:rsidRPr="007A2875">
              <w:rPr>
                <w:sz w:val="18"/>
                <w:szCs w:val="18"/>
              </w:rPr>
              <w:t xml:space="preserve"> поливочной системы</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375,62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751,24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Техническое обслуживание </w:t>
            </w:r>
            <w:proofErr w:type="spellStart"/>
            <w:r w:rsidRPr="007A2875">
              <w:rPr>
                <w:sz w:val="18"/>
                <w:szCs w:val="18"/>
              </w:rPr>
              <w:t>повысительных</w:t>
            </w:r>
            <w:proofErr w:type="spellEnd"/>
            <w:r w:rsidRPr="007A2875">
              <w:rPr>
                <w:sz w:val="18"/>
                <w:szCs w:val="18"/>
              </w:rPr>
              <w:t xml:space="preserve"> насосных станций</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653,19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7 838,28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Проверка исправности канализационной вытяжки</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206,79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206,79</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водопровода, канализации и горячего водоснабжения</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379,24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758,48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1.1.2.3.</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Электроснабжение</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outlineLvl w:val="0"/>
              <w:rPr>
                <w:color w:val="auto"/>
                <w:sz w:val="18"/>
                <w:szCs w:val="18"/>
              </w:rPr>
            </w:pPr>
            <w:r w:rsidRPr="007A2875">
              <w:rPr>
                <w:color w:val="auto"/>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2 308,38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Обеспыливание электрооборудования</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362,88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725,76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Измерение температуры электрических контактов с помощью пирометра</w:t>
            </w:r>
            <w:r w:rsidRPr="007A2875">
              <w:rPr>
                <w:color w:val="FF0000"/>
                <w:sz w:val="18"/>
                <w:szCs w:val="18"/>
              </w:rPr>
              <w:t xml:space="preserve"> </w:t>
            </w:r>
          </w:p>
        </w:tc>
        <w:tc>
          <w:tcPr>
            <w:tcW w:w="1816" w:type="dxa"/>
            <w:tcBorders>
              <w:top w:val="nil"/>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nil"/>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287,40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287,40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линий электрических сетей, арматуры и электрооборудования (силовые установки)</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316,03</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632,06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Осмотр линий электрических сетей, арматуры и электрооборудования на лестничных клетках</w:t>
            </w:r>
          </w:p>
        </w:tc>
        <w:tc>
          <w:tcPr>
            <w:tcW w:w="1816" w:type="dxa"/>
            <w:tcBorders>
              <w:top w:val="nil"/>
              <w:left w:val="nil"/>
              <w:bottom w:val="nil"/>
              <w:right w:val="single" w:sz="4" w:space="0" w:color="auto"/>
            </w:tcBorders>
            <w:shd w:val="clear" w:color="auto" w:fill="auto"/>
            <w:vAlign w:val="center"/>
            <w:hideMark/>
          </w:tcPr>
          <w:p w:rsidR="007A2875" w:rsidRPr="007A2875" w:rsidRDefault="007A2875" w:rsidP="007A2875">
            <w:pPr>
              <w:widowControl/>
              <w:jc w:val="center"/>
              <w:outlineLvl w:val="1"/>
              <w:rPr>
                <w:color w:val="auto"/>
                <w:sz w:val="18"/>
                <w:szCs w:val="18"/>
              </w:rPr>
            </w:pPr>
            <w:r w:rsidRPr="007A2875">
              <w:rPr>
                <w:color w:val="auto"/>
                <w:sz w:val="18"/>
                <w:szCs w:val="18"/>
              </w:rPr>
              <w:t>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nil"/>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331,58</w:t>
            </w:r>
          </w:p>
        </w:tc>
        <w:tc>
          <w:tcPr>
            <w:tcW w:w="1424" w:type="dxa"/>
            <w:gridSpan w:val="2"/>
            <w:tcBorders>
              <w:top w:val="nil"/>
              <w:left w:val="nil"/>
              <w:bottom w:val="nil"/>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663,16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0,003</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1.1.2.4.</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center"/>
              <w:outlineLvl w:val="1"/>
              <w:rPr>
                <w:b/>
                <w:bCs/>
                <w:sz w:val="18"/>
                <w:szCs w:val="18"/>
              </w:rPr>
            </w:pPr>
            <w:r w:rsidRPr="007A2875">
              <w:rPr>
                <w:b/>
                <w:bCs/>
                <w:sz w:val="18"/>
                <w:szCs w:val="18"/>
              </w:rPr>
              <w:t>Вентиляция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1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b/>
                <w:bCs/>
                <w:sz w:val="18"/>
                <w:szCs w:val="18"/>
              </w:rPr>
            </w:pPr>
            <w:r w:rsidRPr="007A2875">
              <w:rPr>
                <w:b/>
                <w:bCs/>
                <w:sz w:val="18"/>
                <w:szCs w:val="18"/>
              </w:rPr>
              <w:t>1 764,44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b/>
                <w:bCs/>
                <w:sz w:val="18"/>
                <w:szCs w:val="18"/>
              </w:rPr>
            </w:pPr>
            <w:r w:rsidRPr="007A2875">
              <w:rPr>
                <w:b/>
                <w:bCs/>
                <w:sz w:val="18"/>
                <w:szCs w:val="18"/>
              </w:rPr>
              <w:t>0,01</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Осмотр </w:t>
            </w:r>
            <w:proofErr w:type="spellStart"/>
            <w:r w:rsidRPr="007A2875">
              <w:rPr>
                <w:sz w:val="18"/>
                <w:szCs w:val="18"/>
              </w:rPr>
              <w:t>вентканалов</w:t>
            </w:r>
            <w:proofErr w:type="spellEnd"/>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1 764,44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1 764,44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1.1.3.</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Работы по содержанию общего имущества**</w:t>
            </w:r>
          </w:p>
        </w:tc>
        <w:tc>
          <w:tcPr>
            <w:tcW w:w="1816" w:type="dxa"/>
            <w:tcBorders>
              <w:top w:val="nil"/>
              <w:left w:val="nil"/>
              <w:bottom w:val="single" w:sz="4" w:space="0" w:color="auto"/>
              <w:right w:val="single" w:sz="4" w:space="0" w:color="auto"/>
            </w:tcBorders>
            <w:shd w:val="clear" w:color="auto" w:fill="auto"/>
            <w:vAlign w:val="center"/>
            <w:hideMark/>
          </w:tcPr>
          <w:p w:rsidR="007A2875" w:rsidRPr="007A2875" w:rsidRDefault="007A2875" w:rsidP="007A2875">
            <w:pPr>
              <w:widowControl/>
              <w:jc w:val="center"/>
              <w:outlineLvl w:val="0"/>
              <w:rPr>
                <w:color w:val="auto"/>
                <w:sz w:val="18"/>
                <w:szCs w:val="18"/>
              </w:rPr>
            </w:pPr>
            <w:r w:rsidRPr="007A2875">
              <w:rPr>
                <w:color w:val="auto"/>
                <w:sz w:val="18"/>
                <w:szCs w:val="18"/>
              </w:rPr>
              <w:t>247</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8 862,89</w:t>
            </w:r>
          </w:p>
        </w:tc>
        <w:tc>
          <w:tcPr>
            <w:tcW w:w="1424" w:type="dxa"/>
            <w:gridSpan w:val="2"/>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2 189 133,72</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8,56</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1.2.</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Уборка лестничных клеток МОП</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0"/>
              <w:rPr>
                <w:b/>
                <w:bCs/>
                <w:sz w:val="18"/>
                <w:szCs w:val="18"/>
              </w:rPr>
            </w:pPr>
            <w:r w:rsidRPr="007A2875">
              <w:rPr>
                <w:b/>
                <w:bCs/>
                <w:sz w:val="18"/>
                <w:szCs w:val="18"/>
              </w:rPr>
              <w:t>925 134,18</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0"/>
              <w:rPr>
                <w:b/>
                <w:bCs/>
                <w:sz w:val="18"/>
                <w:szCs w:val="18"/>
              </w:rPr>
            </w:pPr>
            <w:r w:rsidRPr="007A2875">
              <w:rPr>
                <w:b/>
                <w:bCs/>
                <w:sz w:val="18"/>
                <w:szCs w:val="18"/>
              </w:rPr>
              <w:t>3,62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уборка площадки перед входом в подъезд;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314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41,93</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13 167,29</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0,05</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мытье лифтовых и квартирных холлов первых этажей в зимний период</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314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426,01</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133 766,64</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0,52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мытье лифтовых и квартирных холлов первых этажей в летний период</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157</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535,07</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84 005,45</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0,33</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мытье пола кабины лифта; протирание панели с кнопками вызова на этаж, стен, плафонов и дверей лифта</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314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53,32</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16 741,71</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0,07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мытье квартирных холлов (выше первого этажа);</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52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4440,40</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230 900,79</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0,90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мытье черной лестницы (выше первого этажа)</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52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2919,39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151 808,06</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0,59</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влажное подметание и мытье подсобных помещений;</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104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1941,39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201 904,87</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0,79</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уборка мест общего пользования (лоджии, приямки)</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2655,87</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31 870,41</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0,12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влажная протирка подоконников и отопительных приборов;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20729,27</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41 458,54</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0,16</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уборка подвалов;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1840,44</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1 840,44</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0,007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мытье окон мест общего пользования;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5836,28</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5 836,28</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0,02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влажная протирка стен, дверей, плафонов;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4996,63</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9 993,26</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0,04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уборка крыши;</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920,22</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1 840,44</w:t>
            </w:r>
          </w:p>
        </w:tc>
        <w:tc>
          <w:tcPr>
            <w:tcW w:w="946"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0,007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1.3.</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Уборка придомовой территории</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1 161 211,12</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4,54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lastRenderedPageBreak/>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подметание снега (ручное);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115</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548,60</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63 089,26</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0,25</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посыпка песком (ручная);</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610,24</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14 645,72</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0,06</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сдвигание снега (ручное);</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2863,43</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68 722,23</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0,27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перекидывание снега и скола после механизированной уборки (м3);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3</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34783,59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104 350,77</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0,41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подметание снега с тротуаров (трактор щетка);</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57</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1773,96</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101 115,45</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0,40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вывоз снега автотранспортом</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20580,67</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41 161,35</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0,16</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уборка тротуаров в зимний период;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182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237,29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43 186,10</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подметание тротуаров в летний период;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297</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402,72</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119 606,73</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0,47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уборка газонов зимой;</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3</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361,45</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1 084,35</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уборка газонов летом;</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182</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284,43</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51 765,96</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0,20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выкашивание газонов;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119510,69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478 042,77</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1,87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окапывание кустарников;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56,26</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56,26</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уборка контейнерных площадок, вынос тяжелого мусора с мест общего пользования;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297</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40,27</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11 959,30</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0,05</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xml:space="preserve">очистка урн; </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594</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94,21</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55 962,99</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0,22</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очистка от песка территорий после зимней посыпки;</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3051,19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3 051,19</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proofErr w:type="spellStart"/>
            <w:r w:rsidRPr="007A2875">
              <w:rPr>
                <w:sz w:val="18"/>
                <w:szCs w:val="18"/>
              </w:rPr>
              <w:t>Обезпыливание</w:t>
            </w:r>
            <w:proofErr w:type="spellEnd"/>
            <w:r w:rsidRPr="007A2875">
              <w:rPr>
                <w:sz w:val="18"/>
                <w:szCs w:val="18"/>
              </w:rPr>
              <w:t xml:space="preserve"> входных групп и тротуаров 1 раз в год</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30,89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30,89</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Полив в летний период</w:t>
            </w:r>
          </w:p>
        </w:tc>
        <w:tc>
          <w:tcPr>
            <w:tcW w:w="18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3</w:t>
            </w:r>
          </w:p>
        </w:tc>
        <w:tc>
          <w:tcPr>
            <w:tcW w:w="158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1126,59</w:t>
            </w:r>
          </w:p>
        </w:tc>
        <w:tc>
          <w:tcPr>
            <w:tcW w:w="1424" w:type="dxa"/>
            <w:gridSpan w:val="2"/>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jc w:val="right"/>
              <w:outlineLvl w:val="1"/>
              <w:rPr>
                <w:sz w:val="18"/>
                <w:szCs w:val="18"/>
              </w:rPr>
            </w:pPr>
            <w:r w:rsidRPr="007A2875">
              <w:rPr>
                <w:sz w:val="18"/>
                <w:szCs w:val="18"/>
              </w:rPr>
              <w:t>3 379,78</w:t>
            </w:r>
          </w:p>
        </w:tc>
        <w:tc>
          <w:tcPr>
            <w:tcW w:w="946"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0,01</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1.4.</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Обслуживание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1 167 621,58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4,57</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Техническое обслуживание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38 259,88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459 118,60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1,80</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Техническое освидетельствование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4</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9 023,56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36 094,23</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Страхование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10 106,38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10 106,38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0,04</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Закупка материалов для ремонта лифта/ ремонт лифта</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662 302,37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662 302,37</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2,59</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1.5.</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 xml:space="preserve">ПЗУ (Обслуживание </w:t>
            </w:r>
            <w:proofErr w:type="spellStart"/>
            <w:r w:rsidRPr="007A2875">
              <w:rPr>
                <w:b/>
                <w:bCs/>
                <w:sz w:val="18"/>
                <w:szCs w:val="18"/>
              </w:rPr>
              <w:t>домофонного</w:t>
            </w:r>
            <w:proofErr w:type="spellEnd"/>
            <w:r w:rsidRPr="007A2875">
              <w:rPr>
                <w:b/>
                <w:bCs/>
                <w:sz w:val="18"/>
                <w:szCs w:val="18"/>
              </w:rPr>
              <w:t xml:space="preserve">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0"/>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20 670,31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248 043,74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0,97</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1.6.</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АППЗ (Обслуживание противопожарной системы)</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0"/>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25 784,62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309 415,39</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1,21</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1.7.</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Обслуживание ИТП</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506 316,10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1,98</w:t>
            </w:r>
          </w:p>
        </w:tc>
      </w:tr>
      <w:tr w:rsidR="007A2875" w:rsidRPr="007A2875" w:rsidTr="004040DC">
        <w:trPr>
          <w:gridAfter w:val="1"/>
          <w:wAfter w:w="15" w:type="dxa"/>
          <w:trHeight w:val="9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Контроль параметров (давление, температура, расход) теплоносителя, поступающего из теплосети и возвращаемого в теплосеть, а также параметров теплоносителя, поступающего и возвращаемого из каждой системы теплопотребления, с записью в оперативном журнале;</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365</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280,24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102 286,08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0,4</w:t>
            </w:r>
          </w:p>
        </w:tc>
      </w:tr>
      <w:tr w:rsidR="007A2875" w:rsidRPr="007A2875" w:rsidTr="004040DC">
        <w:trPr>
          <w:gridAfter w:val="1"/>
          <w:wAfter w:w="15" w:type="dxa"/>
          <w:trHeight w:val="6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Корректировка режима регулятора в соответствии с параметрами теплоносителя и температурой наружного воздуха;</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4</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17 900,06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71 600,26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0,28</w:t>
            </w:r>
          </w:p>
        </w:tc>
      </w:tr>
      <w:tr w:rsidR="007A2875" w:rsidRPr="007A2875" w:rsidTr="004040DC">
        <w:trPr>
          <w:gridAfter w:val="1"/>
          <w:wAfter w:w="15" w:type="dxa"/>
          <w:trHeight w:val="58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Проверка срабатывания автоматики переключения насосов с основного на резервный, включения резервных насосов по сигналам датчиков давления, отключения насосов по сигналам датчиков «сухого хода»;</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38 357,28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38 357,28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0,15</w:t>
            </w:r>
          </w:p>
        </w:tc>
      </w:tr>
      <w:tr w:rsidR="007A2875" w:rsidRPr="007A2875" w:rsidTr="004040DC">
        <w:trPr>
          <w:gridAfter w:val="1"/>
          <w:wAfter w:w="15" w:type="dxa"/>
          <w:trHeight w:val="33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lastRenderedPageBreak/>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Контроль и ремонт исправности сигнализации схем автоматики переключения насосов;</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46 028,74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46 028,74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0,18</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Контроль и ремонт работы автоматических регуляторов прямого действия, корректировка их настроек;</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38 357,28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38 357,28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0,15</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Контроль и ремонт действия обратных клапанов;</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30 685,82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30 685,82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0,12</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Проверка величины давления воздуха в мембранных расширительных баках;</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46 028,74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46 028,74</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0,18</w:t>
            </w:r>
          </w:p>
        </w:tc>
      </w:tr>
      <w:tr w:rsidR="007A2875" w:rsidRPr="007A2875" w:rsidTr="004040DC">
        <w:trPr>
          <w:gridAfter w:val="1"/>
          <w:wAfter w:w="15" w:type="dxa"/>
          <w:trHeight w:val="57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Оценка технического состояния и технологические операции восстановительного характера, регулирование и наладка, очистка, смазка</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1 704,77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20 457,22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0,08</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Экспертиза безопасности и техническое освидетельствование</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112 514,69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112 514,69</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0,44</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1.8.</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Эксплуатация приборов учета</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240 372,29</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0,94</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1.8.1.</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Приборы учёта тепловой энергии:</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both"/>
              <w:outlineLvl w:val="0"/>
              <w:rPr>
                <w:sz w:val="18"/>
                <w:szCs w:val="18"/>
              </w:rPr>
            </w:pPr>
            <w:r w:rsidRPr="007A2875">
              <w:rPr>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86 943,17</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0,34</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контроль технического состояния работоспособности оборудования;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365</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21,02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7 671,46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0,03</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Проверка работоспособности и наладка оборудования на месте эксплуатации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365</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21,02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7 671,46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0,03</w:t>
            </w:r>
          </w:p>
        </w:tc>
      </w:tr>
      <w:tr w:rsidR="007A2875" w:rsidRPr="007A2875" w:rsidTr="004040DC">
        <w:trPr>
          <w:gridAfter w:val="1"/>
          <w:wAfter w:w="15" w:type="dxa"/>
          <w:trHeight w:val="63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10 228,61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10 228,61</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0,04</w:t>
            </w:r>
          </w:p>
        </w:tc>
      </w:tr>
      <w:tr w:rsidR="007A2875" w:rsidRPr="007A2875" w:rsidTr="004040DC">
        <w:trPr>
          <w:gridAfter w:val="1"/>
          <w:wAfter w:w="15" w:type="dxa"/>
          <w:trHeight w:val="94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планово-профилактические работы: демонтаж, монтаж, чистка (промывка) расходомеров (</w:t>
            </w:r>
            <w:proofErr w:type="spellStart"/>
            <w:r w:rsidRPr="007A2875">
              <w:rPr>
                <w:sz w:val="18"/>
                <w:szCs w:val="18"/>
              </w:rPr>
              <w:t>водосчётчиков</w:t>
            </w:r>
            <w:proofErr w:type="spellEnd"/>
            <w:r w:rsidRPr="007A2875">
              <w:rPr>
                <w:sz w:val="18"/>
                <w:szCs w:val="18"/>
              </w:rPr>
              <w:t xml:space="preserve">), калибровка средств измерения, наладка оборудования, устранение протечек, набивка сальников и ревизия запорной арматуры, антикоррозийная подкраска элементов узла, очистка фильтрующих устройств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17 900,06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17 900,06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0,07</w:t>
            </w:r>
          </w:p>
        </w:tc>
      </w:tr>
      <w:tr w:rsidR="007A2875" w:rsidRPr="007A2875" w:rsidTr="004040DC">
        <w:trPr>
          <w:gridAfter w:val="1"/>
          <w:wAfter w:w="15" w:type="dxa"/>
          <w:trHeight w:val="9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подготовка к отопительному сезону: осмотр, промывка и чистка расходомеров, проверка исправности оборудования, предъявление представителю теплоснабжающей организации узла учёта тепловой энергии для оформления Акта допуска в эксплуатацию.</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12 785,76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12 785,76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0,05</w:t>
            </w:r>
          </w:p>
        </w:tc>
      </w:tr>
      <w:tr w:rsidR="007A2875" w:rsidRPr="007A2875" w:rsidTr="004040DC">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снятие показаний с приборов учета и передача информации ресурсоснабжающей организации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1 704,77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20 457,22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0,08</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Размещение информации на сайте ФГИС Аршин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852,38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10 228,61</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0,04</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1.8.2.</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Приборы учёта холодной и горячей воды:</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0"/>
              <w:rPr>
                <w:sz w:val="18"/>
                <w:szCs w:val="18"/>
              </w:rPr>
            </w:pPr>
            <w:r w:rsidRPr="007A2875">
              <w:rPr>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76 714,56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0,30</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контроль технического состояния работоспособности оборудования</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365</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49,04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17 900,06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0,07</w:t>
            </w:r>
          </w:p>
        </w:tc>
      </w:tr>
      <w:tr w:rsidR="007A2875" w:rsidRPr="007A2875" w:rsidTr="004040DC">
        <w:trPr>
          <w:gridAfter w:val="1"/>
          <w:wAfter w:w="15" w:type="dxa"/>
          <w:trHeight w:val="64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25 571,52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25 571,52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0,10</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снятие показаний с приборов учета и передача информации ресурсоснабжающей организации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1 704,77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20 457,22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0,08</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Размещение информации на сайте ФГИС Аршин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1 065,48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12 785,76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0,05</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0"/>
              <w:rPr>
                <w:sz w:val="18"/>
                <w:szCs w:val="18"/>
              </w:rPr>
            </w:pPr>
            <w:r w:rsidRPr="007A2875">
              <w:rPr>
                <w:sz w:val="18"/>
                <w:szCs w:val="18"/>
              </w:rPr>
              <w:t>1.8.3.</w:t>
            </w:r>
          </w:p>
        </w:tc>
        <w:tc>
          <w:tcPr>
            <w:tcW w:w="7190" w:type="dxa"/>
            <w:tcBorders>
              <w:top w:val="nil"/>
              <w:left w:val="nil"/>
              <w:bottom w:val="single" w:sz="4" w:space="0" w:color="auto"/>
              <w:right w:val="single" w:sz="4" w:space="0" w:color="auto"/>
            </w:tcBorders>
            <w:shd w:val="clear" w:color="auto" w:fill="auto"/>
            <w:noWrap/>
            <w:vAlign w:val="bottom"/>
            <w:hideMark/>
          </w:tcPr>
          <w:p w:rsidR="007A2875" w:rsidRPr="007A2875" w:rsidRDefault="007A2875" w:rsidP="007A2875">
            <w:pPr>
              <w:widowControl/>
              <w:jc w:val="center"/>
              <w:outlineLvl w:val="0"/>
              <w:rPr>
                <w:b/>
                <w:bCs/>
                <w:sz w:val="18"/>
                <w:szCs w:val="18"/>
              </w:rPr>
            </w:pPr>
            <w:r w:rsidRPr="007A2875">
              <w:rPr>
                <w:b/>
                <w:bCs/>
                <w:sz w:val="18"/>
                <w:szCs w:val="18"/>
              </w:rPr>
              <w:t>Приборы учёта электрической энергии:</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0"/>
              <w:rPr>
                <w:sz w:val="18"/>
                <w:szCs w:val="18"/>
              </w:rPr>
            </w:pPr>
            <w:r w:rsidRPr="007A2875">
              <w:rPr>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76 714,56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0,30</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контроль технического состояния работоспособности оборудования</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365</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105,09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38 357,28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0,15</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снятие показаний с приборов учета и передача информации ресурсоснабжающей организации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2 130,96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25 571,52</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0,10</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lastRenderedPageBreak/>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1"/>
              <w:rPr>
                <w:sz w:val="18"/>
                <w:szCs w:val="18"/>
              </w:rPr>
            </w:pPr>
            <w:r w:rsidRPr="007A2875">
              <w:rPr>
                <w:sz w:val="18"/>
                <w:szCs w:val="18"/>
              </w:rPr>
              <w:t xml:space="preserve">размещение информации на сайте ФГИС Аршин </w:t>
            </w:r>
          </w:p>
        </w:tc>
        <w:tc>
          <w:tcPr>
            <w:tcW w:w="1816" w:type="dxa"/>
            <w:tcBorders>
              <w:top w:val="nil"/>
              <w:left w:val="nil"/>
              <w:bottom w:val="single" w:sz="4" w:space="0" w:color="auto"/>
              <w:right w:val="single" w:sz="4" w:space="0" w:color="auto"/>
            </w:tcBorders>
            <w:shd w:val="clear" w:color="auto" w:fill="auto"/>
            <w:noWrap/>
            <w:vAlign w:val="center"/>
            <w:hideMark/>
          </w:tcPr>
          <w:p w:rsidR="007A2875" w:rsidRPr="007A2875" w:rsidRDefault="007A2875" w:rsidP="007A2875">
            <w:pPr>
              <w:widowControl/>
              <w:jc w:val="center"/>
              <w:outlineLvl w:val="1"/>
              <w:rPr>
                <w:sz w:val="18"/>
                <w:szCs w:val="18"/>
              </w:rPr>
            </w:pPr>
            <w:r w:rsidRPr="007A2875">
              <w:rPr>
                <w:sz w:val="18"/>
                <w:szCs w:val="18"/>
              </w:rPr>
              <w:t>12</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1"/>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1 065,48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12 785,76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1"/>
              <w:rPr>
                <w:sz w:val="18"/>
                <w:szCs w:val="18"/>
              </w:rPr>
            </w:pPr>
            <w:r w:rsidRPr="007A2875">
              <w:rPr>
                <w:sz w:val="18"/>
                <w:szCs w:val="18"/>
              </w:rPr>
              <w:t>0,05</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1.9.</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Диспетчеризация (</w:t>
            </w:r>
            <w:proofErr w:type="spellStart"/>
            <w:r w:rsidRPr="007A2875">
              <w:rPr>
                <w:b/>
                <w:bCs/>
                <w:sz w:val="18"/>
                <w:szCs w:val="18"/>
              </w:rPr>
              <w:t>Аварийно</w:t>
            </w:r>
            <w:proofErr w:type="spellEnd"/>
            <w:r w:rsidRPr="007A2875">
              <w:rPr>
                <w:b/>
                <w:bCs/>
                <w:sz w:val="18"/>
                <w:szCs w:val="18"/>
              </w:rPr>
              <w:t xml:space="preserve"> диспетчерская служба)</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0"/>
              <w:rPr>
                <w:sz w:val="18"/>
                <w:szCs w:val="18"/>
              </w:rPr>
            </w:pPr>
            <w:r w:rsidRPr="007A2875">
              <w:rPr>
                <w:sz w:val="18"/>
                <w:szCs w:val="18"/>
              </w:rPr>
              <w:t>365</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2 501,10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912 903,26</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3,57</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outlineLvl w:val="0"/>
              <w:rPr>
                <w:b/>
                <w:bCs/>
                <w:sz w:val="18"/>
                <w:szCs w:val="18"/>
              </w:rPr>
            </w:pPr>
            <w:r w:rsidRPr="007A2875">
              <w:rPr>
                <w:b/>
                <w:bCs/>
                <w:sz w:val="18"/>
                <w:szCs w:val="18"/>
              </w:rPr>
              <w:t>1.10.</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outlineLvl w:val="0"/>
              <w:rPr>
                <w:b/>
                <w:bCs/>
                <w:sz w:val="18"/>
                <w:szCs w:val="18"/>
              </w:rPr>
            </w:pPr>
            <w:r w:rsidRPr="007A2875">
              <w:rPr>
                <w:b/>
                <w:bCs/>
                <w:sz w:val="18"/>
                <w:szCs w:val="18"/>
              </w:rPr>
              <w:t>Обслуживание системы вентиляции**</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outlineLvl w:val="0"/>
              <w:rPr>
                <w:sz w:val="18"/>
                <w:szCs w:val="18"/>
              </w:rPr>
            </w:pPr>
            <w:r w:rsidRPr="007A2875">
              <w:rPr>
                <w:sz w:val="18"/>
                <w:szCs w:val="18"/>
              </w:rPr>
              <w:t>247</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outlineLvl w:val="0"/>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1 946,33</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480 744,58</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outlineLvl w:val="0"/>
              <w:rPr>
                <w:b/>
                <w:bCs/>
                <w:sz w:val="18"/>
                <w:szCs w:val="18"/>
              </w:rPr>
            </w:pPr>
            <w:r w:rsidRPr="007A2875">
              <w:rPr>
                <w:b/>
                <w:bCs/>
                <w:sz w:val="18"/>
                <w:szCs w:val="18"/>
              </w:rPr>
              <w:t>1,88</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2</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rPr>
                <w:b/>
                <w:bCs/>
                <w:sz w:val="18"/>
                <w:szCs w:val="18"/>
              </w:rPr>
            </w:pPr>
            <w:r w:rsidRPr="007A2875">
              <w:rPr>
                <w:b/>
                <w:bCs/>
                <w:sz w:val="18"/>
                <w:szCs w:val="18"/>
              </w:rPr>
              <w:t>Управление</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rPr>
                <w:sz w:val="18"/>
                <w:szCs w:val="18"/>
              </w:rPr>
            </w:pPr>
            <w:r w:rsidRPr="007A2875">
              <w:rPr>
                <w:sz w:val="18"/>
                <w:szCs w:val="18"/>
              </w:rPr>
              <w:t>247</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sz w:val="18"/>
                <w:szCs w:val="18"/>
              </w:rPr>
            </w:pPr>
            <w:r w:rsidRPr="007A2875">
              <w:rPr>
                <w:sz w:val="18"/>
                <w:szCs w:val="18"/>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4 141,14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1 022 860,80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4,00</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3</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rPr>
                <w:b/>
                <w:bCs/>
                <w:sz w:val="18"/>
                <w:szCs w:val="18"/>
              </w:rPr>
            </w:pPr>
            <w:r w:rsidRPr="007A2875">
              <w:rPr>
                <w:b/>
                <w:bCs/>
                <w:sz w:val="18"/>
                <w:szCs w:val="18"/>
              </w:rPr>
              <w:t>Текущий ремонт</w:t>
            </w:r>
          </w:p>
        </w:tc>
        <w:tc>
          <w:tcPr>
            <w:tcW w:w="4734"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center"/>
              <w:rPr>
                <w:sz w:val="18"/>
                <w:szCs w:val="18"/>
              </w:rPr>
            </w:pPr>
            <w:r w:rsidRPr="007A2875">
              <w:rPr>
                <w:sz w:val="18"/>
                <w:szCs w:val="18"/>
              </w:rPr>
              <w:t xml:space="preserve">в соответствии с планом работ на год </w:t>
            </w:r>
          </w:p>
        </w:tc>
        <w:tc>
          <w:tcPr>
            <w:tcW w:w="1408"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1 278 576,00</w:t>
            </w: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5,00</w:t>
            </w:r>
          </w:p>
        </w:tc>
      </w:tr>
      <w:tr w:rsidR="007A2875" w:rsidRPr="007A2875" w:rsidTr="004040DC">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7A2875" w:rsidRPr="007A2875" w:rsidRDefault="007A2875" w:rsidP="007A2875">
            <w:pPr>
              <w:widowControl/>
              <w:rPr>
                <w:sz w:val="18"/>
                <w:szCs w:val="18"/>
              </w:rPr>
            </w:pPr>
            <w:r w:rsidRPr="007A2875">
              <w:rPr>
                <w:sz w:val="18"/>
                <w:szCs w:val="18"/>
              </w:rPr>
              <w:t> </w:t>
            </w:r>
          </w:p>
        </w:tc>
        <w:tc>
          <w:tcPr>
            <w:tcW w:w="7190" w:type="dxa"/>
            <w:tcBorders>
              <w:top w:val="nil"/>
              <w:left w:val="nil"/>
              <w:bottom w:val="single" w:sz="4" w:space="0" w:color="auto"/>
              <w:right w:val="single" w:sz="4" w:space="0" w:color="auto"/>
            </w:tcBorders>
            <w:shd w:val="clear" w:color="auto" w:fill="auto"/>
            <w:vAlign w:val="bottom"/>
            <w:hideMark/>
          </w:tcPr>
          <w:p w:rsidR="007A2875" w:rsidRPr="007A2875" w:rsidRDefault="007A2875" w:rsidP="007A2875">
            <w:pPr>
              <w:widowControl/>
              <w:rPr>
                <w:b/>
                <w:bCs/>
                <w:sz w:val="18"/>
                <w:szCs w:val="18"/>
              </w:rPr>
            </w:pPr>
            <w:r w:rsidRPr="007A2875">
              <w:rPr>
                <w:b/>
                <w:bCs/>
                <w:sz w:val="18"/>
                <w:szCs w:val="18"/>
              </w:rPr>
              <w:t>Итого</w:t>
            </w:r>
          </w:p>
        </w:tc>
        <w:tc>
          <w:tcPr>
            <w:tcW w:w="18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sz w:val="18"/>
                <w:szCs w:val="18"/>
              </w:rPr>
            </w:pPr>
            <w:r w:rsidRPr="007A2875">
              <w:rPr>
                <w:sz w:val="18"/>
                <w:szCs w:val="18"/>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sz w:val="18"/>
                <w:szCs w:val="18"/>
              </w:rPr>
            </w:pPr>
            <w:r w:rsidRPr="007A2875">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sz w:val="18"/>
                <w:szCs w:val="18"/>
              </w:rPr>
            </w:pPr>
            <w:r w:rsidRPr="007A2875">
              <w:rPr>
                <w:sz w:val="18"/>
                <w:szCs w:val="18"/>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rPr>
                <w:b/>
                <w:bCs/>
                <w:sz w:val="18"/>
                <w:szCs w:val="18"/>
              </w:rPr>
            </w:pPr>
          </w:p>
        </w:tc>
        <w:tc>
          <w:tcPr>
            <w:tcW w:w="946" w:type="dxa"/>
            <w:tcBorders>
              <w:top w:val="nil"/>
              <w:left w:val="nil"/>
              <w:bottom w:val="single" w:sz="4" w:space="0" w:color="000000"/>
              <w:right w:val="single" w:sz="4" w:space="0" w:color="000000"/>
            </w:tcBorders>
            <w:shd w:val="clear" w:color="auto" w:fill="auto"/>
            <w:noWrap/>
            <w:vAlign w:val="bottom"/>
            <w:hideMark/>
          </w:tcPr>
          <w:p w:rsidR="007A2875" w:rsidRPr="007A2875" w:rsidRDefault="007A2875" w:rsidP="007A2875">
            <w:pPr>
              <w:widowControl/>
              <w:jc w:val="right"/>
              <w:rPr>
                <w:b/>
                <w:bCs/>
                <w:sz w:val="18"/>
                <w:szCs w:val="18"/>
              </w:rPr>
            </w:pPr>
            <w:r w:rsidRPr="007A2875">
              <w:rPr>
                <w:b/>
                <w:bCs/>
                <w:sz w:val="18"/>
                <w:szCs w:val="18"/>
              </w:rPr>
              <w:t>41,08</w:t>
            </w:r>
          </w:p>
        </w:tc>
      </w:tr>
      <w:tr w:rsidR="007A2875" w:rsidRPr="007A2875" w:rsidTr="004040DC">
        <w:trPr>
          <w:trHeight w:val="435"/>
        </w:trPr>
        <w:tc>
          <w:tcPr>
            <w:tcW w:w="15178" w:type="dxa"/>
            <w:gridSpan w:val="9"/>
            <w:tcBorders>
              <w:top w:val="nil"/>
              <w:left w:val="nil"/>
              <w:bottom w:val="nil"/>
              <w:right w:val="nil"/>
            </w:tcBorders>
            <w:shd w:val="clear" w:color="auto" w:fill="auto"/>
            <w:noWrap/>
            <w:vAlign w:val="bottom"/>
            <w:hideMark/>
          </w:tcPr>
          <w:p w:rsidR="007A2875" w:rsidRPr="007A2875" w:rsidRDefault="007A2875" w:rsidP="007A2875">
            <w:pPr>
              <w:widowControl/>
              <w:rPr>
                <w:sz w:val="18"/>
                <w:szCs w:val="18"/>
              </w:rPr>
            </w:pPr>
            <w:r w:rsidRPr="007A2875">
              <w:rPr>
                <w:sz w:val="18"/>
                <w:szCs w:val="18"/>
              </w:rPr>
              <w:t xml:space="preserve">* При выполнении работ не включенных в перечень УК вправе применить стоимость сопоставимых работ </w:t>
            </w:r>
          </w:p>
        </w:tc>
      </w:tr>
      <w:tr w:rsidR="007A2875" w:rsidRPr="007A2875" w:rsidTr="004040DC">
        <w:trPr>
          <w:gridAfter w:val="1"/>
          <w:wAfter w:w="15" w:type="dxa"/>
          <w:trHeight w:val="405"/>
        </w:trPr>
        <w:tc>
          <w:tcPr>
            <w:tcW w:w="8075" w:type="dxa"/>
            <w:gridSpan w:val="2"/>
            <w:tcBorders>
              <w:top w:val="nil"/>
              <w:left w:val="nil"/>
              <w:bottom w:val="nil"/>
              <w:right w:val="nil"/>
            </w:tcBorders>
            <w:shd w:val="clear" w:color="auto" w:fill="auto"/>
            <w:noWrap/>
            <w:vAlign w:val="bottom"/>
            <w:hideMark/>
          </w:tcPr>
          <w:p w:rsidR="007A2875" w:rsidRPr="007A2875" w:rsidRDefault="007A2875" w:rsidP="007A2875">
            <w:pPr>
              <w:widowControl/>
              <w:rPr>
                <w:sz w:val="18"/>
                <w:szCs w:val="18"/>
              </w:rPr>
            </w:pPr>
            <w:r w:rsidRPr="007A2875">
              <w:rPr>
                <w:sz w:val="18"/>
                <w:szCs w:val="18"/>
              </w:rPr>
              <w:t>** Стоимость работ рассчитывается исходя из нормативных показателей и рыночных цен на материалы</w:t>
            </w:r>
          </w:p>
        </w:tc>
        <w:tc>
          <w:tcPr>
            <w:tcW w:w="1816" w:type="dxa"/>
            <w:tcBorders>
              <w:top w:val="nil"/>
              <w:left w:val="nil"/>
              <w:bottom w:val="nil"/>
              <w:right w:val="nil"/>
            </w:tcBorders>
            <w:shd w:val="clear" w:color="auto" w:fill="auto"/>
            <w:noWrap/>
            <w:vAlign w:val="bottom"/>
            <w:hideMark/>
          </w:tcPr>
          <w:p w:rsidR="007A2875" w:rsidRPr="007A2875" w:rsidRDefault="007A2875" w:rsidP="007A2875">
            <w:pPr>
              <w:widowControl/>
              <w:rPr>
                <w:sz w:val="18"/>
                <w:szCs w:val="18"/>
              </w:rPr>
            </w:pPr>
          </w:p>
        </w:tc>
        <w:tc>
          <w:tcPr>
            <w:tcW w:w="1586" w:type="dxa"/>
            <w:tcBorders>
              <w:top w:val="nil"/>
              <w:left w:val="nil"/>
              <w:bottom w:val="nil"/>
              <w:right w:val="nil"/>
            </w:tcBorders>
            <w:shd w:val="clear" w:color="auto" w:fill="auto"/>
            <w:noWrap/>
            <w:vAlign w:val="bottom"/>
            <w:hideMark/>
          </w:tcPr>
          <w:p w:rsidR="007A2875" w:rsidRPr="007A2875" w:rsidRDefault="007A2875" w:rsidP="007A2875">
            <w:pPr>
              <w:widowControl/>
              <w:rPr>
                <w:color w:val="auto"/>
                <w:sz w:val="18"/>
                <w:szCs w:val="18"/>
              </w:rPr>
            </w:pPr>
          </w:p>
        </w:tc>
        <w:tc>
          <w:tcPr>
            <w:tcW w:w="1316" w:type="dxa"/>
            <w:tcBorders>
              <w:top w:val="nil"/>
              <w:left w:val="nil"/>
              <w:bottom w:val="nil"/>
              <w:right w:val="nil"/>
            </w:tcBorders>
            <w:shd w:val="clear" w:color="auto" w:fill="auto"/>
            <w:noWrap/>
            <w:vAlign w:val="bottom"/>
            <w:hideMark/>
          </w:tcPr>
          <w:p w:rsidR="007A2875" w:rsidRPr="007A2875" w:rsidRDefault="007A2875" w:rsidP="007A2875">
            <w:pPr>
              <w:widowControl/>
              <w:rPr>
                <w:color w:val="auto"/>
                <w:sz w:val="18"/>
                <w:szCs w:val="18"/>
              </w:rPr>
            </w:pPr>
          </w:p>
        </w:tc>
        <w:tc>
          <w:tcPr>
            <w:tcW w:w="1424" w:type="dxa"/>
            <w:gridSpan w:val="2"/>
            <w:tcBorders>
              <w:top w:val="nil"/>
              <w:left w:val="nil"/>
              <w:bottom w:val="nil"/>
              <w:right w:val="nil"/>
            </w:tcBorders>
            <w:shd w:val="clear" w:color="auto" w:fill="auto"/>
            <w:noWrap/>
            <w:vAlign w:val="bottom"/>
            <w:hideMark/>
          </w:tcPr>
          <w:p w:rsidR="007A2875" w:rsidRPr="007A2875" w:rsidRDefault="007A2875" w:rsidP="007A2875">
            <w:pPr>
              <w:widowControl/>
              <w:rPr>
                <w:color w:val="auto"/>
                <w:sz w:val="18"/>
                <w:szCs w:val="18"/>
              </w:rPr>
            </w:pPr>
          </w:p>
        </w:tc>
        <w:tc>
          <w:tcPr>
            <w:tcW w:w="946" w:type="dxa"/>
            <w:tcBorders>
              <w:top w:val="nil"/>
              <w:left w:val="nil"/>
              <w:bottom w:val="nil"/>
              <w:right w:val="nil"/>
            </w:tcBorders>
            <w:shd w:val="clear" w:color="auto" w:fill="auto"/>
            <w:noWrap/>
            <w:vAlign w:val="bottom"/>
            <w:hideMark/>
          </w:tcPr>
          <w:p w:rsidR="007A2875" w:rsidRPr="007A2875" w:rsidRDefault="007A2875" w:rsidP="007A2875">
            <w:pPr>
              <w:widowControl/>
              <w:rPr>
                <w:color w:val="auto"/>
                <w:sz w:val="18"/>
                <w:szCs w:val="18"/>
              </w:rPr>
            </w:pPr>
          </w:p>
        </w:tc>
      </w:tr>
    </w:tbl>
    <w:p w:rsidR="00086972" w:rsidRPr="005948A9" w:rsidRDefault="007A2875" w:rsidP="00E93F88">
      <w:pPr>
        <w:jc w:val="right"/>
        <w:rPr>
          <w:sz w:val="18"/>
          <w:szCs w:val="18"/>
        </w:rPr>
      </w:pPr>
      <w:r w:rsidRPr="007A2875">
        <w:rPr>
          <w:b/>
          <w:bCs/>
          <w:color w:val="auto"/>
          <w:sz w:val="18"/>
          <w:szCs w:val="18"/>
        </w:rPr>
        <w:fldChar w:fldCharType="end"/>
      </w:r>
      <w:r w:rsidR="005C351D">
        <w:t xml:space="preserve">  </w:t>
      </w:r>
    </w:p>
    <w:sectPr w:rsidR="00086972" w:rsidRPr="005948A9" w:rsidSect="007A2875">
      <w:footerReference w:type="even" r:id="rId10"/>
      <w:footerReference w:type="default" r:id="rId11"/>
      <w:pgSz w:w="16840" w:h="11900" w:orient="landscape"/>
      <w:pgMar w:top="720" w:right="426" w:bottom="280" w:left="2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A2" w:rsidRDefault="00154CA2">
      <w:r>
        <w:separator/>
      </w:r>
    </w:p>
  </w:endnote>
  <w:endnote w:type="continuationSeparator" w:id="0">
    <w:p w:rsidR="00154CA2" w:rsidRDefault="0015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875" w:rsidRDefault="007A2875">
    <w:pPr>
      <w:pBdr>
        <w:top w:val="nil"/>
        <w:left w:val="nil"/>
        <w:bottom w:val="nil"/>
        <w:right w:val="nil"/>
        <w:between w:val="nil"/>
      </w:pBdr>
      <w:tabs>
        <w:tab w:val="center" w:pos="4677"/>
        <w:tab w:val="right" w:pos="9355"/>
      </w:tabs>
    </w:pPr>
    <w:r>
      <w:t>_________________ Управляющая организация                     ________________ Собственник</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875" w:rsidRDefault="007A2875">
    <w:pPr>
      <w:pBdr>
        <w:top w:val="nil"/>
        <w:left w:val="nil"/>
        <w:bottom w:val="nil"/>
        <w:right w:val="nil"/>
        <w:between w:val="nil"/>
      </w:pBdr>
      <w:tabs>
        <w:tab w:val="center" w:pos="4677"/>
        <w:tab w:val="right" w:pos="9355"/>
      </w:tabs>
      <w:jc w:val="right"/>
      <w:rPr>
        <w:sz w:val="16"/>
        <w:szCs w:val="16"/>
      </w:rPr>
    </w:pPr>
    <w:r>
      <w:rPr>
        <w:sz w:val="16"/>
        <w:szCs w:val="16"/>
      </w:rPr>
      <w:t xml:space="preserve">Страница </w:t>
    </w:r>
    <w:r>
      <w:rPr>
        <w:b/>
        <w:sz w:val="16"/>
        <w:szCs w:val="16"/>
      </w:rPr>
      <w:fldChar w:fldCharType="begin"/>
    </w:r>
    <w:r>
      <w:rPr>
        <w:b/>
        <w:sz w:val="16"/>
        <w:szCs w:val="16"/>
      </w:rPr>
      <w:instrText>PAGE</w:instrText>
    </w:r>
    <w:r>
      <w:rPr>
        <w:b/>
        <w:sz w:val="16"/>
        <w:szCs w:val="16"/>
      </w:rPr>
      <w:fldChar w:fldCharType="separate"/>
    </w:r>
    <w:r w:rsidR="00655E82">
      <w:rPr>
        <w:b/>
        <w:noProof/>
        <w:sz w:val="16"/>
        <w:szCs w:val="16"/>
      </w:rPr>
      <w:t>11</w:t>
    </w:r>
    <w:r>
      <w:rPr>
        <w:b/>
        <w:sz w:val="16"/>
        <w:szCs w:val="16"/>
      </w:rPr>
      <w:fldChar w:fldCharType="end"/>
    </w:r>
    <w:r>
      <w:rPr>
        <w:sz w:val="16"/>
        <w:szCs w:val="16"/>
      </w:rPr>
      <w:t xml:space="preserve"> из </w:t>
    </w:r>
    <w:r>
      <w:rPr>
        <w:b/>
        <w:sz w:val="16"/>
        <w:szCs w:val="16"/>
      </w:rPr>
      <w:fldChar w:fldCharType="begin"/>
    </w:r>
    <w:r>
      <w:rPr>
        <w:b/>
        <w:sz w:val="16"/>
        <w:szCs w:val="16"/>
      </w:rPr>
      <w:instrText>NUMPAGES</w:instrText>
    </w:r>
    <w:r>
      <w:rPr>
        <w:b/>
        <w:sz w:val="16"/>
        <w:szCs w:val="16"/>
      </w:rPr>
      <w:fldChar w:fldCharType="separate"/>
    </w:r>
    <w:r w:rsidR="00655E82">
      <w:rPr>
        <w:b/>
        <w:noProof/>
        <w:sz w:val="16"/>
        <w:szCs w:val="16"/>
      </w:rPr>
      <w:t>16</w:t>
    </w:r>
    <w:r>
      <w:rPr>
        <w:b/>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14" w:rsidRDefault="008F76D6">
    <w:pPr>
      <w:tabs>
        <w:tab w:val="center" w:pos="4677"/>
        <w:tab w:val="right" w:pos="9355"/>
      </w:tabs>
    </w:pPr>
    <w:r>
      <w:t>_________________ Управляющая организация                     ________________ Собственник</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14" w:rsidRDefault="008F76D6">
    <w:pPr>
      <w:tabs>
        <w:tab w:val="center" w:pos="4677"/>
        <w:tab w:val="right" w:pos="9355"/>
      </w:tabs>
      <w:jc w:val="right"/>
      <w:rPr>
        <w:sz w:val="16"/>
      </w:rPr>
    </w:pPr>
    <w:r>
      <w:rPr>
        <w:sz w:val="16"/>
      </w:rPr>
      <w:t xml:space="preserve">Страница </w:t>
    </w:r>
    <w:r>
      <w:rPr>
        <w:b/>
        <w:sz w:val="16"/>
      </w:rPr>
      <w:fldChar w:fldCharType="begin"/>
    </w:r>
    <w:r>
      <w:rPr>
        <w:b/>
        <w:sz w:val="16"/>
      </w:rPr>
      <w:instrText xml:space="preserve">PAGE </w:instrText>
    </w:r>
    <w:r>
      <w:rPr>
        <w:b/>
        <w:sz w:val="16"/>
      </w:rPr>
      <w:fldChar w:fldCharType="separate"/>
    </w:r>
    <w:r w:rsidR="00655E82">
      <w:rPr>
        <w:b/>
        <w:noProof/>
        <w:sz w:val="16"/>
      </w:rPr>
      <w:t>16</w:t>
    </w:r>
    <w:r>
      <w:rPr>
        <w:b/>
        <w:sz w:val="16"/>
      </w:rPr>
      <w:fldChar w:fldCharType="end"/>
    </w:r>
    <w:r>
      <w:rPr>
        <w:sz w:val="16"/>
      </w:rPr>
      <w:t xml:space="preserve"> из </w:t>
    </w:r>
    <w:r>
      <w:rPr>
        <w:b/>
        <w:sz w:val="16"/>
      </w:rPr>
      <w:fldChar w:fldCharType="begin"/>
    </w:r>
    <w:r>
      <w:rPr>
        <w:b/>
        <w:sz w:val="16"/>
      </w:rPr>
      <w:instrText xml:space="preserve">NUMPAGES </w:instrText>
    </w:r>
    <w:r>
      <w:rPr>
        <w:b/>
        <w:sz w:val="16"/>
      </w:rPr>
      <w:fldChar w:fldCharType="separate"/>
    </w:r>
    <w:r w:rsidR="00655E82">
      <w:rPr>
        <w:b/>
        <w:noProof/>
        <w:sz w:val="16"/>
      </w:rPr>
      <w:t>16</w:t>
    </w:r>
    <w:r>
      <w:rP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A2" w:rsidRDefault="00154CA2">
      <w:r>
        <w:separator/>
      </w:r>
    </w:p>
  </w:footnote>
  <w:footnote w:type="continuationSeparator" w:id="0">
    <w:p w:rsidR="00154CA2" w:rsidRDefault="00154C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253"/>
    <w:multiLevelType w:val="multilevel"/>
    <w:tmpl w:val="598CA94E"/>
    <w:lvl w:ilvl="0">
      <w:start w:val="1"/>
      <w:numFmt w:val="bullet"/>
      <w:lvlText w:val="-"/>
      <w:lvlJc w:val="left"/>
      <w:pPr>
        <w:ind w:left="480" w:hanging="128"/>
      </w:pPr>
      <w:rPr>
        <w:rFonts w:ascii="Times New Roman" w:eastAsia="Times New Roman" w:hAnsi="Times New Roman" w:cs="Times New Roman"/>
        <w:sz w:val="22"/>
        <w:szCs w:val="22"/>
      </w:rPr>
    </w:lvl>
    <w:lvl w:ilvl="1">
      <w:start w:val="1"/>
      <w:numFmt w:val="bullet"/>
      <w:lvlText w:val="•"/>
      <w:lvlJc w:val="left"/>
      <w:pPr>
        <w:ind w:left="1072" w:hanging="128"/>
      </w:pPr>
    </w:lvl>
    <w:lvl w:ilvl="2">
      <w:start w:val="1"/>
      <w:numFmt w:val="bullet"/>
      <w:lvlText w:val="•"/>
      <w:lvlJc w:val="left"/>
      <w:pPr>
        <w:ind w:left="1664" w:hanging="128"/>
      </w:pPr>
    </w:lvl>
    <w:lvl w:ilvl="3">
      <w:start w:val="1"/>
      <w:numFmt w:val="bullet"/>
      <w:lvlText w:val="•"/>
      <w:lvlJc w:val="left"/>
      <w:pPr>
        <w:ind w:left="2256" w:hanging="128"/>
      </w:pPr>
    </w:lvl>
    <w:lvl w:ilvl="4">
      <w:start w:val="1"/>
      <w:numFmt w:val="bullet"/>
      <w:lvlText w:val="•"/>
      <w:lvlJc w:val="left"/>
      <w:pPr>
        <w:ind w:left="2848" w:hanging="128"/>
      </w:pPr>
    </w:lvl>
    <w:lvl w:ilvl="5">
      <w:start w:val="1"/>
      <w:numFmt w:val="bullet"/>
      <w:lvlText w:val="•"/>
      <w:lvlJc w:val="left"/>
      <w:pPr>
        <w:ind w:left="3440" w:hanging="128"/>
      </w:pPr>
    </w:lvl>
    <w:lvl w:ilvl="6">
      <w:start w:val="1"/>
      <w:numFmt w:val="bullet"/>
      <w:lvlText w:val="•"/>
      <w:lvlJc w:val="left"/>
      <w:pPr>
        <w:ind w:left="4032" w:hanging="128"/>
      </w:pPr>
    </w:lvl>
    <w:lvl w:ilvl="7">
      <w:start w:val="1"/>
      <w:numFmt w:val="bullet"/>
      <w:lvlText w:val="•"/>
      <w:lvlJc w:val="left"/>
      <w:pPr>
        <w:ind w:left="4624" w:hanging="128"/>
      </w:pPr>
    </w:lvl>
    <w:lvl w:ilvl="8">
      <w:start w:val="1"/>
      <w:numFmt w:val="bullet"/>
      <w:lvlText w:val="•"/>
      <w:lvlJc w:val="left"/>
      <w:pPr>
        <w:ind w:left="5216" w:hanging="128"/>
      </w:pPr>
    </w:lvl>
  </w:abstractNum>
  <w:abstractNum w:abstractNumId="1" w15:restartNumberingAfterBreak="0">
    <w:nsid w:val="05DA242D"/>
    <w:multiLevelType w:val="hybridMultilevel"/>
    <w:tmpl w:val="79C4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E41E7"/>
    <w:multiLevelType w:val="hybridMultilevel"/>
    <w:tmpl w:val="D9E6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4090D"/>
    <w:multiLevelType w:val="multilevel"/>
    <w:tmpl w:val="AC8CE5F6"/>
    <w:lvl w:ilvl="0">
      <w:start w:val="5"/>
      <w:numFmt w:val="decimal"/>
      <w:lvlText w:val="%1."/>
      <w:lvlJc w:val="left"/>
      <w:pPr>
        <w:ind w:left="930" w:hanging="360"/>
      </w:pPr>
      <w:rPr>
        <w:b/>
        <w:sz w:val="20"/>
        <w:szCs w:val="20"/>
        <w:u w:val="single"/>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4" w15:restartNumberingAfterBreak="0">
    <w:nsid w:val="11FB7E09"/>
    <w:multiLevelType w:val="multilevel"/>
    <w:tmpl w:val="06DA5A70"/>
    <w:lvl w:ilvl="0">
      <w:start w:val="1"/>
      <w:numFmt w:val="decimal"/>
      <w:lvlText w:val="%1."/>
      <w:lvlJc w:val="left"/>
      <w:pPr>
        <w:ind w:left="1230" w:hanging="360"/>
      </w:p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Noto Sans Symbols" w:hAnsi="Noto Sans Symbols"/>
      </w:rPr>
    </w:lvl>
    <w:lvl w:ilvl="3">
      <w:start w:val="1"/>
      <w:numFmt w:val="bullet"/>
      <w:lvlText w:val="●"/>
      <w:lvlJc w:val="left"/>
      <w:pPr>
        <w:ind w:left="3390" w:hanging="360"/>
      </w:pPr>
      <w:rPr>
        <w:rFonts w:ascii="Noto Sans Symbols" w:hAnsi="Noto Sans Symbols"/>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Noto Sans Symbols" w:hAnsi="Noto Sans Symbols"/>
      </w:rPr>
    </w:lvl>
    <w:lvl w:ilvl="6">
      <w:start w:val="1"/>
      <w:numFmt w:val="bullet"/>
      <w:lvlText w:val="●"/>
      <w:lvlJc w:val="left"/>
      <w:pPr>
        <w:ind w:left="5550" w:hanging="360"/>
      </w:pPr>
      <w:rPr>
        <w:rFonts w:ascii="Noto Sans Symbols" w:hAnsi="Noto Sans Symbols"/>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Noto Sans Symbols" w:hAnsi="Noto Sans Symbols"/>
      </w:rPr>
    </w:lvl>
  </w:abstractNum>
  <w:abstractNum w:abstractNumId="5" w15:restartNumberingAfterBreak="0">
    <w:nsid w:val="11FC23A2"/>
    <w:multiLevelType w:val="multilevel"/>
    <w:tmpl w:val="8FF4024C"/>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15336794"/>
    <w:multiLevelType w:val="multilevel"/>
    <w:tmpl w:val="C6D69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62CF6"/>
    <w:multiLevelType w:val="hybridMultilevel"/>
    <w:tmpl w:val="3136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B35E8"/>
    <w:multiLevelType w:val="hybridMultilevel"/>
    <w:tmpl w:val="C966E8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1D7E128E"/>
    <w:multiLevelType w:val="multilevel"/>
    <w:tmpl w:val="2F1484E2"/>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0" w15:restartNumberingAfterBreak="0">
    <w:nsid w:val="252B2CFE"/>
    <w:multiLevelType w:val="multilevel"/>
    <w:tmpl w:val="ADCABF24"/>
    <w:lvl w:ilvl="0">
      <w:start w:val="1"/>
      <w:numFmt w:val="decimal"/>
      <w:lvlText w:val="%1."/>
      <w:lvlJc w:val="left"/>
      <w:pPr>
        <w:ind w:left="1069" w:hanging="360"/>
      </w:pPr>
    </w:lvl>
    <w:lvl w:ilvl="1">
      <w:start w:val="1"/>
      <w:numFmt w:val="decimal"/>
      <w:lvlText w:val="%1.%2."/>
      <w:lvlJc w:val="left"/>
      <w:pPr>
        <w:ind w:left="1369" w:hanging="660"/>
      </w:pPr>
    </w:lvl>
    <w:lvl w:ilvl="2">
      <w:start w:val="1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1" w15:restartNumberingAfterBreak="0">
    <w:nsid w:val="25C95BC7"/>
    <w:multiLevelType w:val="multilevel"/>
    <w:tmpl w:val="66D46524"/>
    <w:lvl w:ilvl="0">
      <w:start w:val="1"/>
      <w:numFmt w:val="bullet"/>
      <w:lvlText w:val="-"/>
      <w:lvlJc w:val="left"/>
      <w:pPr>
        <w:ind w:left="434" w:hanging="434"/>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2" w15:restartNumberingAfterBreak="0">
    <w:nsid w:val="266E73B9"/>
    <w:multiLevelType w:val="multilevel"/>
    <w:tmpl w:val="C8969A12"/>
    <w:lvl w:ilvl="0">
      <w:start w:val="1"/>
      <w:numFmt w:val="decimal"/>
      <w:lvlText w:val="%1."/>
      <w:lvlJc w:val="left"/>
      <w:pPr>
        <w:ind w:left="1260" w:hanging="360"/>
      </w:p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Noto Sans Symbols" w:hAnsi="Noto Sans Symbols"/>
      </w:rPr>
    </w:lvl>
    <w:lvl w:ilvl="3">
      <w:start w:val="1"/>
      <w:numFmt w:val="bullet"/>
      <w:lvlText w:val="●"/>
      <w:lvlJc w:val="left"/>
      <w:pPr>
        <w:ind w:left="3420" w:hanging="360"/>
      </w:pPr>
      <w:rPr>
        <w:rFonts w:ascii="Noto Sans Symbols" w:hAnsi="Noto Sans Symbols"/>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Noto Sans Symbols" w:hAnsi="Noto Sans Symbols"/>
      </w:rPr>
    </w:lvl>
    <w:lvl w:ilvl="6">
      <w:start w:val="1"/>
      <w:numFmt w:val="bullet"/>
      <w:lvlText w:val="●"/>
      <w:lvlJc w:val="left"/>
      <w:pPr>
        <w:ind w:left="5580" w:hanging="360"/>
      </w:pPr>
      <w:rPr>
        <w:rFonts w:ascii="Noto Sans Symbols" w:hAnsi="Noto Sans Symbols"/>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Noto Sans Symbols" w:hAnsi="Noto Sans Symbols"/>
      </w:rPr>
    </w:lvl>
  </w:abstractNum>
  <w:abstractNum w:abstractNumId="13" w15:restartNumberingAfterBreak="0">
    <w:nsid w:val="2A2B7485"/>
    <w:multiLevelType w:val="hybridMultilevel"/>
    <w:tmpl w:val="C4462670"/>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4" w15:restartNumberingAfterBreak="0">
    <w:nsid w:val="2DAC4CC5"/>
    <w:multiLevelType w:val="multilevel"/>
    <w:tmpl w:val="D392451E"/>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5" w15:restartNumberingAfterBreak="0">
    <w:nsid w:val="2EC74967"/>
    <w:multiLevelType w:val="hybridMultilevel"/>
    <w:tmpl w:val="7F5A01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13392E"/>
    <w:multiLevelType w:val="multilevel"/>
    <w:tmpl w:val="CD1EA668"/>
    <w:lvl w:ilvl="0">
      <w:start w:val="12"/>
      <w:numFmt w:val="decimal"/>
      <w:lvlText w:val="%1."/>
      <w:lvlJc w:val="left"/>
      <w:pPr>
        <w:ind w:left="570" w:hanging="5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7" w15:restartNumberingAfterBreak="0">
    <w:nsid w:val="338F3F43"/>
    <w:multiLevelType w:val="multilevel"/>
    <w:tmpl w:val="46721698"/>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8" w15:restartNumberingAfterBreak="0">
    <w:nsid w:val="35CC0A1E"/>
    <w:multiLevelType w:val="hybridMultilevel"/>
    <w:tmpl w:val="899E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C17D0F"/>
    <w:multiLevelType w:val="hybridMultilevel"/>
    <w:tmpl w:val="EC80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8E628B"/>
    <w:multiLevelType w:val="multilevel"/>
    <w:tmpl w:val="5C3CE822"/>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1" w15:restartNumberingAfterBreak="0">
    <w:nsid w:val="3D0A79B2"/>
    <w:multiLevelType w:val="multilevel"/>
    <w:tmpl w:val="C33453F6"/>
    <w:lvl w:ilvl="0">
      <w:start w:val="5"/>
      <w:numFmt w:val="decimal"/>
      <w:lvlText w:val="%1."/>
      <w:lvlJc w:val="left"/>
      <w:pPr>
        <w:ind w:left="470" w:hanging="4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
      <w:lvlJc w:val="left"/>
      <w:pPr>
        <w:ind w:left="268" w:hanging="26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 w15:restartNumberingAfterBreak="0">
    <w:nsid w:val="3DEF425C"/>
    <w:multiLevelType w:val="multilevel"/>
    <w:tmpl w:val="F72CE442"/>
    <w:lvl w:ilvl="0">
      <w:start w:val="8"/>
      <w:numFmt w:val="decimal"/>
      <w:lvlText w:val="%1."/>
      <w:lvlJc w:val="left"/>
      <w:pPr>
        <w:ind w:left="571" w:hanging="571"/>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23" w15:restartNumberingAfterBreak="0">
    <w:nsid w:val="3ED51FE6"/>
    <w:multiLevelType w:val="multilevel"/>
    <w:tmpl w:val="D7685A90"/>
    <w:lvl w:ilvl="0">
      <w:start w:val="1"/>
      <w:numFmt w:val="decimal"/>
      <w:lvlText w:val="%1."/>
      <w:lvlJc w:val="left"/>
      <w:pPr>
        <w:ind w:left="1069" w:hanging="360"/>
      </w:pPr>
    </w:lvl>
    <w:lvl w:ilvl="1">
      <w:start w:val="1"/>
      <w:numFmt w:val="decimal"/>
      <w:lvlText w:val="%1.%2."/>
      <w:lvlJc w:val="left"/>
      <w:pPr>
        <w:ind w:left="1369" w:hanging="660"/>
      </w:pPr>
    </w:lvl>
    <w:lvl w:ilvl="2">
      <w:start w:val="1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4" w15:restartNumberingAfterBreak="0">
    <w:nsid w:val="3F821051"/>
    <w:multiLevelType w:val="multilevel"/>
    <w:tmpl w:val="5FE8D862"/>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25" w15:restartNumberingAfterBreak="0">
    <w:nsid w:val="45E40735"/>
    <w:multiLevelType w:val="hybridMultilevel"/>
    <w:tmpl w:val="7D7A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740391"/>
    <w:multiLevelType w:val="hybridMultilevel"/>
    <w:tmpl w:val="2832597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15:restartNumberingAfterBreak="0">
    <w:nsid w:val="48B33CDD"/>
    <w:multiLevelType w:val="multilevel"/>
    <w:tmpl w:val="5D829E24"/>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8" w15:restartNumberingAfterBreak="0">
    <w:nsid w:val="498E00E3"/>
    <w:multiLevelType w:val="hybridMultilevel"/>
    <w:tmpl w:val="5E4E6516"/>
    <w:lvl w:ilvl="0" w:tplc="D256E6F2">
      <w:start w:val="7"/>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15:restartNumberingAfterBreak="0">
    <w:nsid w:val="4DAC0C93"/>
    <w:multiLevelType w:val="hybridMultilevel"/>
    <w:tmpl w:val="124E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9E2047"/>
    <w:multiLevelType w:val="multilevel"/>
    <w:tmpl w:val="E11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2C6B22"/>
    <w:multiLevelType w:val="multilevel"/>
    <w:tmpl w:val="80A6EA34"/>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2" w15:restartNumberingAfterBreak="0">
    <w:nsid w:val="61E13DA5"/>
    <w:multiLevelType w:val="multilevel"/>
    <w:tmpl w:val="5CAE09FA"/>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33" w15:restartNumberingAfterBreak="0">
    <w:nsid w:val="64F72DA6"/>
    <w:multiLevelType w:val="multilevel"/>
    <w:tmpl w:val="FF1A2B7C"/>
    <w:lvl w:ilvl="0">
      <w:start w:val="1"/>
      <w:numFmt w:val="bullet"/>
      <w:lvlText w:val="-"/>
      <w:lvlJc w:val="left"/>
      <w:pPr>
        <w:ind w:left="0" w:firstLine="0"/>
      </w:pPr>
      <w:rPr>
        <w:rFonts w:ascii="Times New Roman" w:eastAsia="Times New Roman" w:hAnsi="Times New Roman" w:cs="Times New Roman"/>
        <w:b w:val="0"/>
        <w:i/>
        <w:smallCaps w:val="0"/>
        <w:strike w:val="0"/>
        <w:color w:val="000000"/>
        <w:sz w:val="15"/>
        <w:szCs w:val="15"/>
        <w:u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4" w15:restartNumberingAfterBreak="0">
    <w:nsid w:val="77AC5225"/>
    <w:multiLevelType w:val="hybridMultilevel"/>
    <w:tmpl w:val="56E4C7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4"/>
  </w:num>
  <w:num w:numId="5">
    <w:abstractNumId w:val="28"/>
  </w:num>
  <w:num w:numId="6">
    <w:abstractNumId w:val="24"/>
  </w:num>
  <w:num w:numId="7">
    <w:abstractNumId w:val="33"/>
  </w:num>
  <w:num w:numId="8">
    <w:abstractNumId w:val="22"/>
  </w:num>
  <w:num w:numId="9">
    <w:abstractNumId w:val="11"/>
  </w:num>
  <w:num w:numId="10">
    <w:abstractNumId w:val="20"/>
  </w:num>
  <w:num w:numId="11">
    <w:abstractNumId w:val="5"/>
  </w:num>
  <w:num w:numId="12">
    <w:abstractNumId w:val="16"/>
  </w:num>
  <w:num w:numId="13">
    <w:abstractNumId w:val="14"/>
  </w:num>
  <w:num w:numId="14">
    <w:abstractNumId w:val="3"/>
  </w:num>
  <w:num w:numId="15">
    <w:abstractNumId w:val="31"/>
  </w:num>
  <w:num w:numId="16">
    <w:abstractNumId w:val="21"/>
  </w:num>
  <w:num w:numId="17">
    <w:abstractNumId w:val="23"/>
  </w:num>
  <w:num w:numId="18">
    <w:abstractNumId w:val="32"/>
  </w:num>
  <w:num w:numId="19">
    <w:abstractNumId w:val="0"/>
  </w:num>
  <w:num w:numId="20">
    <w:abstractNumId w:val="27"/>
  </w:num>
  <w:num w:numId="21">
    <w:abstractNumId w:val="17"/>
  </w:num>
  <w:num w:numId="22">
    <w:abstractNumId w:val="30"/>
  </w:num>
  <w:num w:numId="23">
    <w:abstractNumId w:val="15"/>
  </w:num>
  <w:num w:numId="24">
    <w:abstractNumId w:val="8"/>
  </w:num>
  <w:num w:numId="25">
    <w:abstractNumId w:val="26"/>
  </w:num>
  <w:num w:numId="26">
    <w:abstractNumId w:val="2"/>
  </w:num>
  <w:num w:numId="27">
    <w:abstractNumId w:val="13"/>
  </w:num>
  <w:num w:numId="28">
    <w:abstractNumId w:val="34"/>
  </w:num>
  <w:num w:numId="29">
    <w:abstractNumId w:val="19"/>
  </w:num>
  <w:num w:numId="30">
    <w:abstractNumId w:val="7"/>
  </w:num>
  <w:num w:numId="31">
    <w:abstractNumId w:val="1"/>
  </w:num>
  <w:num w:numId="32">
    <w:abstractNumId w:val="18"/>
  </w:num>
  <w:num w:numId="33">
    <w:abstractNumId w:val="25"/>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1D"/>
    <w:rsid w:val="00086972"/>
    <w:rsid w:val="00114C2D"/>
    <w:rsid w:val="00154CA2"/>
    <w:rsid w:val="003B29AE"/>
    <w:rsid w:val="00524D6E"/>
    <w:rsid w:val="005948A9"/>
    <w:rsid w:val="005A1177"/>
    <w:rsid w:val="005C351D"/>
    <w:rsid w:val="00655E82"/>
    <w:rsid w:val="00662A58"/>
    <w:rsid w:val="007A2875"/>
    <w:rsid w:val="008F187C"/>
    <w:rsid w:val="008F76D6"/>
    <w:rsid w:val="00C073B5"/>
    <w:rsid w:val="00D5268C"/>
    <w:rsid w:val="00E93F88"/>
    <w:rsid w:val="00F9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CA29"/>
  <w15:chartTrackingRefBased/>
  <w15:docId w15:val="{98F5BD52-C97D-4E55-9514-345D6BF8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1D"/>
    <w:pPr>
      <w:widowControl w:val="0"/>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rsid w:val="005948A9"/>
    <w:pPr>
      <w:keepNext/>
      <w:keepLines/>
      <w:spacing w:before="480" w:after="120"/>
      <w:outlineLvl w:val="0"/>
    </w:pPr>
    <w:rPr>
      <w:b/>
      <w:color w:val="auto"/>
      <w:sz w:val="48"/>
      <w:szCs w:val="48"/>
    </w:rPr>
  </w:style>
  <w:style w:type="paragraph" w:styleId="2">
    <w:name w:val="heading 2"/>
    <w:basedOn w:val="a"/>
    <w:next w:val="a"/>
    <w:link w:val="20"/>
    <w:rsid w:val="005948A9"/>
    <w:pPr>
      <w:keepNext/>
      <w:keepLines/>
      <w:spacing w:before="360" w:after="80"/>
      <w:outlineLvl w:val="1"/>
    </w:pPr>
    <w:rPr>
      <w:b/>
      <w:color w:val="auto"/>
      <w:sz w:val="36"/>
      <w:szCs w:val="36"/>
    </w:rPr>
  </w:style>
  <w:style w:type="paragraph" w:styleId="3">
    <w:name w:val="heading 3"/>
    <w:basedOn w:val="a"/>
    <w:next w:val="a"/>
    <w:link w:val="30"/>
    <w:rsid w:val="005948A9"/>
    <w:pPr>
      <w:keepNext/>
      <w:keepLines/>
      <w:spacing w:before="280" w:after="80"/>
      <w:outlineLvl w:val="2"/>
    </w:pPr>
    <w:rPr>
      <w:b/>
      <w:color w:val="auto"/>
      <w:sz w:val="28"/>
      <w:szCs w:val="28"/>
    </w:rPr>
  </w:style>
  <w:style w:type="paragraph" w:styleId="4">
    <w:name w:val="heading 4"/>
    <w:basedOn w:val="a"/>
    <w:next w:val="a"/>
    <w:link w:val="40"/>
    <w:rsid w:val="005948A9"/>
    <w:pPr>
      <w:keepNext/>
      <w:keepLines/>
      <w:spacing w:before="240" w:after="40"/>
      <w:outlineLvl w:val="3"/>
    </w:pPr>
    <w:rPr>
      <w:b/>
      <w:color w:val="auto"/>
      <w:szCs w:val="24"/>
    </w:rPr>
  </w:style>
  <w:style w:type="paragraph" w:styleId="5">
    <w:name w:val="heading 5"/>
    <w:basedOn w:val="a"/>
    <w:next w:val="a"/>
    <w:link w:val="50"/>
    <w:rsid w:val="005948A9"/>
    <w:pPr>
      <w:keepNext/>
      <w:keepLines/>
      <w:spacing w:before="220" w:after="40"/>
      <w:outlineLvl w:val="4"/>
    </w:pPr>
    <w:rPr>
      <w:b/>
      <w:color w:val="auto"/>
      <w:sz w:val="22"/>
      <w:szCs w:val="22"/>
    </w:rPr>
  </w:style>
  <w:style w:type="paragraph" w:styleId="6">
    <w:name w:val="heading 6"/>
    <w:basedOn w:val="a"/>
    <w:next w:val="a"/>
    <w:link w:val="60"/>
    <w:rsid w:val="005948A9"/>
    <w:pPr>
      <w:keepNext/>
      <w:keepLines/>
      <w:spacing w:before="200" w:after="40"/>
      <w:outlineLvl w:val="5"/>
    </w:pPr>
    <w:rPr>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351D"/>
    <w:pPr>
      <w:ind w:left="720"/>
      <w:contextualSpacing/>
    </w:pPr>
  </w:style>
  <w:style w:type="character" w:customStyle="1" w:styleId="a4">
    <w:name w:val="Абзац списка Знак"/>
    <w:basedOn w:val="a0"/>
    <w:link w:val="a3"/>
    <w:rsid w:val="005C351D"/>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5948A9"/>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5948A9"/>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5948A9"/>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5948A9"/>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5948A9"/>
    <w:rPr>
      <w:rFonts w:ascii="Times New Roman" w:eastAsia="Times New Roman" w:hAnsi="Times New Roman" w:cs="Times New Roman"/>
      <w:b/>
      <w:lang w:eastAsia="ru-RU"/>
    </w:rPr>
  </w:style>
  <w:style w:type="character" w:customStyle="1" w:styleId="60">
    <w:name w:val="Заголовок 6 Знак"/>
    <w:basedOn w:val="a0"/>
    <w:link w:val="6"/>
    <w:rsid w:val="005948A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5948A9"/>
  </w:style>
  <w:style w:type="table" w:customStyle="1" w:styleId="TableNormal">
    <w:name w:val="Table Normal"/>
    <w:qFormat/>
    <w:rsid w:val="005948A9"/>
    <w:pPr>
      <w:widowControl w:val="0"/>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5">
    <w:name w:val="Title"/>
    <w:basedOn w:val="a"/>
    <w:next w:val="a"/>
    <w:link w:val="a6"/>
    <w:rsid w:val="005948A9"/>
    <w:pPr>
      <w:keepNext/>
      <w:keepLines/>
      <w:spacing w:before="480" w:after="120"/>
    </w:pPr>
    <w:rPr>
      <w:b/>
      <w:color w:val="auto"/>
      <w:sz w:val="72"/>
      <w:szCs w:val="72"/>
    </w:rPr>
  </w:style>
  <w:style w:type="character" w:customStyle="1" w:styleId="a6">
    <w:name w:val="Заголовок Знак"/>
    <w:basedOn w:val="a0"/>
    <w:link w:val="a5"/>
    <w:rsid w:val="005948A9"/>
    <w:rPr>
      <w:rFonts w:ascii="Times New Roman" w:eastAsia="Times New Roman" w:hAnsi="Times New Roman" w:cs="Times New Roman"/>
      <w:b/>
      <w:sz w:val="72"/>
      <w:szCs w:val="72"/>
      <w:lang w:eastAsia="ru-RU"/>
    </w:rPr>
  </w:style>
  <w:style w:type="paragraph" w:styleId="a7">
    <w:name w:val="Subtitle"/>
    <w:basedOn w:val="a"/>
    <w:next w:val="a"/>
    <w:link w:val="a8"/>
    <w:rsid w:val="005948A9"/>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rsid w:val="005948A9"/>
    <w:rPr>
      <w:rFonts w:ascii="Georgia" w:eastAsia="Georgia" w:hAnsi="Georgia" w:cs="Georgia"/>
      <w:i/>
      <w:color w:val="666666"/>
      <w:sz w:val="48"/>
      <w:szCs w:val="48"/>
      <w:lang w:eastAsia="ru-RU"/>
    </w:rPr>
  </w:style>
  <w:style w:type="paragraph" w:styleId="a9">
    <w:name w:val="annotation text"/>
    <w:basedOn w:val="a"/>
    <w:link w:val="aa"/>
    <w:uiPriority w:val="99"/>
    <w:semiHidden/>
    <w:unhideWhenUsed/>
    <w:rsid w:val="005948A9"/>
    <w:rPr>
      <w:color w:val="auto"/>
      <w:sz w:val="20"/>
    </w:rPr>
  </w:style>
  <w:style w:type="character" w:customStyle="1" w:styleId="aa">
    <w:name w:val="Текст примечания Знак"/>
    <w:basedOn w:val="a0"/>
    <w:link w:val="a9"/>
    <w:uiPriority w:val="99"/>
    <w:semiHidden/>
    <w:rsid w:val="005948A9"/>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5948A9"/>
    <w:rPr>
      <w:sz w:val="16"/>
      <w:szCs w:val="16"/>
    </w:rPr>
  </w:style>
  <w:style w:type="paragraph" w:styleId="ac">
    <w:name w:val="Balloon Text"/>
    <w:basedOn w:val="a"/>
    <w:link w:val="ad"/>
    <w:uiPriority w:val="99"/>
    <w:semiHidden/>
    <w:unhideWhenUsed/>
    <w:rsid w:val="005948A9"/>
    <w:rPr>
      <w:rFonts w:ascii="Tahoma" w:hAnsi="Tahoma" w:cs="Tahoma"/>
      <w:color w:val="auto"/>
      <w:sz w:val="16"/>
      <w:szCs w:val="16"/>
    </w:rPr>
  </w:style>
  <w:style w:type="character" w:customStyle="1" w:styleId="ad">
    <w:name w:val="Текст выноски Знак"/>
    <w:basedOn w:val="a0"/>
    <w:link w:val="ac"/>
    <w:uiPriority w:val="99"/>
    <w:semiHidden/>
    <w:rsid w:val="005948A9"/>
    <w:rPr>
      <w:rFonts w:ascii="Tahoma" w:eastAsia="Times New Roman" w:hAnsi="Tahoma" w:cs="Tahoma"/>
      <w:sz w:val="16"/>
      <w:szCs w:val="16"/>
      <w:lang w:eastAsia="ru-RU"/>
    </w:rPr>
  </w:style>
  <w:style w:type="paragraph" w:styleId="ae">
    <w:name w:val="annotation subject"/>
    <w:basedOn w:val="a9"/>
    <w:next w:val="a9"/>
    <w:link w:val="af"/>
    <w:uiPriority w:val="99"/>
    <w:semiHidden/>
    <w:unhideWhenUsed/>
    <w:rsid w:val="005948A9"/>
    <w:rPr>
      <w:b/>
      <w:bCs/>
    </w:rPr>
  </w:style>
  <w:style w:type="character" w:customStyle="1" w:styleId="af">
    <w:name w:val="Тема примечания Знак"/>
    <w:basedOn w:val="aa"/>
    <w:link w:val="ae"/>
    <w:uiPriority w:val="99"/>
    <w:semiHidden/>
    <w:rsid w:val="005948A9"/>
    <w:rPr>
      <w:rFonts w:ascii="Times New Roman" w:eastAsia="Times New Roman" w:hAnsi="Times New Roman" w:cs="Times New Roman"/>
      <w:b/>
      <w:bCs/>
      <w:sz w:val="20"/>
      <w:szCs w:val="20"/>
      <w:lang w:eastAsia="ru-RU"/>
    </w:rPr>
  </w:style>
  <w:style w:type="character" w:styleId="af0">
    <w:name w:val="Strong"/>
    <w:basedOn w:val="a0"/>
    <w:uiPriority w:val="22"/>
    <w:qFormat/>
    <w:rsid w:val="005948A9"/>
    <w:rPr>
      <w:b/>
      <w:bCs/>
    </w:rPr>
  </w:style>
  <w:style w:type="character" w:customStyle="1" w:styleId="FontStyle24">
    <w:name w:val="Font Style24"/>
    <w:uiPriority w:val="99"/>
    <w:rsid w:val="005948A9"/>
    <w:rPr>
      <w:rFonts w:ascii="Times New Roman" w:hAnsi="Times New Roman" w:cs="Times New Roman"/>
      <w:sz w:val="22"/>
      <w:szCs w:val="22"/>
    </w:rPr>
  </w:style>
  <w:style w:type="paragraph" w:customStyle="1" w:styleId="Style5">
    <w:name w:val="Style5"/>
    <w:basedOn w:val="a"/>
    <w:uiPriority w:val="99"/>
    <w:rsid w:val="005948A9"/>
    <w:pPr>
      <w:autoSpaceDE w:val="0"/>
      <w:autoSpaceDN w:val="0"/>
      <w:adjustRightInd w:val="0"/>
      <w:spacing w:line="274" w:lineRule="exact"/>
      <w:jc w:val="both"/>
    </w:pPr>
    <w:rPr>
      <w:rFonts w:eastAsia="SimSun" w:hAnsi="Century Gothic"/>
      <w:color w:val="auto"/>
      <w:szCs w:val="24"/>
    </w:rPr>
  </w:style>
  <w:style w:type="character" w:styleId="af1">
    <w:name w:val="Hyperlink"/>
    <w:basedOn w:val="a0"/>
    <w:uiPriority w:val="99"/>
    <w:unhideWhenUsed/>
    <w:rsid w:val="005948A9"/>
    <w:rPr>
      <w:color w:val="0563C1" w:themeColor="hyperlink"/>
      <w:u w:val="single"/>
    </w:rPr>
  </w:style>
  <w:style w:type="character" w:customStyle="1" w:styleId="2115pt">
    <w:name w:val="Основной текст (2) + 11;5 pt;Полужирный;Курсив"/>
    <w:basedOn w:val="a0"/>
    <w:rsid w:val="005948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
    <w:name w:val="Основной текст (2)"/>
    <w:basedOn w:val="a0"/>
    <w:rsid w:val="005948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511pt">
    <w:name w:val="Основной текст (15) + 11 pt;Не полужирный;Не курсив"/>
    <w:basedOn w:val="a0"/>
    <w:rsid w:val="005948A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a0"/>
    <w:rsid w:val="005948A9"/>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ru-RU" w:eastAsia="ru-RU" w:bidi="ru-RU"/>
    </w:rPr>
  </w:style>
  <w:style w:type="character" w:customStyle="1" w:styleId="15">
    <w:name w:val="Основной текст (15)"/>
    <w:basedOn w:val="a0"/>
    <w:rsid w:val="005948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5105pt">
    <w:name w:val="Основной текст (15) + 10;5 pt;Не полужирный;Не курсив"/>
    <w:basedOn w:val="a0"/>
    <w:rsid w:val="005948A9"/>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paragraph" w:styleId="af2">
    <w:name w:val="No Spacing"/>
    <w:uiPriority w:val="1"/>
    <w:qFormat/>
    <w:rsid w:val="005948A9"/>
    <w:pPr>
      <w:spacing w:after="0" w:line="240" w:lineRule="auto"/>
    </w:pPr>
  </w:style>
  <w:style w:type="paragraph" w:styleId="af3">
    <w:name w:val="Normal (Web)"/>
    <w:basedOn w:val="a"/>
    <w:uiPriority w:val="99"/>
    <w:unhideWhenUsed/>
    <w:rsid w:val="005948A9"/>
    <w:pPr>
      <w:widowControl/>
      <w:spacing w:before="100" w:beforeAutospacing="1" w:after="100" w:afterAutospacing="1"/>
    </w:pPr>
    <w:rPr>
      <w:color w:val="auto"/>
      <w:szCs w:val="24"/>
    </w:rPr>
  </w:style>
  <w:style w:type="paragraph" w:styleId="af4">
    <w:name w:val="footnote text"/>
    <w:basedOn w:val="a"/>
    <w:link w:val="af5"/>
    <w:uiPriority w:val="99"/>
    <w:semiHidden/>
    <w:unhideWhenUsed/>
    <w:rsid w:val="005948A9"/>
    <w:rPr>
      <w:color w:val="auto"/>
      <w:sz w:val="20"/>
    </w:rPr>
  </w:style>
  <w:style w:type="character" w:customStyle="1" w:styleId="af5">
    <w:name w:val="Текст сноски Знак"/>
    <w:basedOn w:val="a0"/>
    <w:link w:val="af4"/>
    <w:uiPriority w:val="99"/>
    <w:semiHidden/>
    <w:rsid w:val="005948A9"/>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948A9"/>
    <w:rPr>
      <w:vertAlign w:val="superscript"/>
    </w:rPr>
  </w:style>
  <w:style w:type="table" w:styleId="af7">
    <w:name w:val="Table Grid"/>
    <w:basedOn w:val="a1"/>
    <w:rsid w:val="005948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948A9"/>
    <w:pPr>
      <w:widowControl/>
      <w:spacing w:before="100" w:beforeAutospacing="1" w:after="100" w:afterAutospacing="1"/>
    </w:pPr>
    <w:rPr>
      <w:color w:val="auto"/>
      <w:szCs w:val="24"/>
    </w:rPr>
  </w:style>
  <w:style w:type="paragraph" w:customStyle="1" w:styleId="s3">
    <w:name w:val="s_3"/>
    <w:basedOn w:val="a"/>
    <w:rsid w:val="005948A9"/>
    <w:pPr>
      <w:widowControl/>
      <w:spacing w:before="100" w:beforeAutospacing="1" w:after="100" w:afterAutospacing="1"/>
    </w:pPr>
    <w:rPr>
      <w:color w:val="auto"/>
      <w:szCs w:val="24"/>
    </w:rPr>
  </w:style>
  <w:style w:type="paragraph" w:styleId="af8">
    <w:name w:val="header"/>
    <w:basedOn w:val="a"/>
    <w:link w:val="af9"/>
    <w:uiPriority w:val="99"/>
    <w:unhideWhenUsed/>
    <w:rsid w:val="005948A9"/>
    <w:pPr>
      <w:tabs>
        <w:tab w:val="center" w:pos="4677"/>
        <w:tab w:val="right" w:pos="9355"/>
      </w:tabs>
    </w:pPr>
    <w:rPr>
      <w:color w:val="auto"/>
      <w:szCs w:val="24"/>
    </w:rPr>
  </w:style>
  <w:style w:type="character" w:customStyle="1" w:styleId="af9">
    <w:name w:val="Верхний колонтитул Знак"/>
    <w:basedOn w:val="a0"/>
    <w:link w:val="af8"/>
    <w:uiPriority w:val="99"/>
    <w:rsid w:val="005948A9"/>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5948A9"/>
    <w:pPr>
      <w:tabs>
        <w:tab w:val="center" w:pos="4677"/>
        <w:tab w:val="right" w:pos="9355"/>
      </w:tabs>
    </w:pPr>
    <w:rPr>
      <w:color w:val="auto"/>
      <w:szCs w:val="24"/>
    </w:rPr>
  </w:style>
  <w:style w:type="character" w:customStyle="1" w:styleId="afb">
    <w:name w:val="Нижний колонтитул Знак"/>
    <w:basedOn w:val="a0"/>
    <w:link w:val="afa"/>
    <w:uiPriority w:val="99"/>
    <w:rsid w:val="005948A9"/>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5948A9"/>
    <w:rPr>
      <w:color w:val="954F72"/>
      <w:u w:val="single"/>
    </w:rPr>
  </w:style>
  <w:style w:type="paragraph" w:customStyle="1" w:styleId="msonormal0">
    <w:name w:val="msonormal"/>
    <w:basedOn w:val="a"/>
    <w:rsid w:val="005948A9"/>
    <w:pPr>
      <w:widowControl/>
      <w:spacing w:before="100" w:beforeAutospacing="1" w:after="100" w:afterAutospacing="1"/>
    </w:pPr>
    <w:rPr>
      <w:color w:val="auto"/>
      <w:szCs w:val="24"/>
    </w:rPr>
  </w:style>
  <w:style w:type="paragraph" w:customStyle="1" w:styleId="font5">
    <w:name w:val="font5"/>
    <w:basedOn w:val="a"/>
    <w:rsid w:val="005948A9"/>
    <w:pPr>
      <w:widowControl/>
      <w:spacing w:before="100" w:beforeAutospacing="1" w:after="100" w:afterAutospacing="1"/>
    </w:pPr>
    <w:rPr>
      <w:rFonts w:ascii="Calibri" w:hAnsi="Calibri" w:cs="Calibri"/>
      <w:color w:val="FF0000"/>
      <w:sz w:val="22"/>
      <w:szCs w:val="22"/>
    </w:rPr>
  </w:style>
  <w:style w:type="paragraph" w:customStyle="1" w:styleId="xl65">
    <w:name w:val="xl65"/>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auto"/>
      <w:szCs w:val="24"/>
    </w:rPr>
  </w:style>
  <w:style w:type="paragraph" w:customStyle="1" w:styleId="xl66">
    <w:name w:val="xl66"/>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67">
    <w:name w:val="xl67"/>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68">
    <w:name w:val="xl68"/>
    <w:basedOn w:val="a"/>
    <w:rsid w:val="005948A9"/>
    <w:pPr>
      <w:widowControl/>
      <w:spacing w:before="100" w:beforeAutospacing="1" w:after="100" w:afterAutospacing="1"/>
    </w:pPr>
    <w:rPr>
      <w:rFonts w:ascii="Calibri" w:hAnsi="Calibri" w:cs="Calibri"/>
      <w:b/>
      <w:bCs/>
      <w:color w:val="auto"/>
      <w:szCs w:val="24"/>
    </w:rPr>
  </w:style>
  <w:style w:type="paragraph" w:customStyle="1" w:styleId="xl69">
    <w:name w:val="xl69"/>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70">
    <w:name w:val="xl70"/>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71">
    <w:name w:val="xl71"/>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72">
    <w:name w:val="xl72"/>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73">
    <w:name w:val="xl73"/>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auto"/>
      <w:szCs w:val="24"/>
    </w:rPr>
  </w:style>
  <w:style w:type="paragraph" w:customStyle="1" w:styleId="xl74">
    <w:name w:val="xl7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color w:val="auto"/>
      <w:szCs w:val="24"/>
    </w:rPr>
  </w:style>
  <w:style w:type="paragraph" w:customStyle="1" w:styleId="xl75">
    <w:name w:val="xl75"/>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auto"/>
      <w:szCs w:val="24"/>
    </w:rPr>
  </w:style>
  <w:style w:type="paragraph" w:customStyle="1" w:styleId="xl76">
    <w:name w:val="xl76"/>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auto"/>
      <w:szCs w:val="24"/>
    </w:rPr>
  </w:style>
  <w:style w:type="paragraph" w:customStyle="1" w:styleId="xl77">
    <w:name w:val="xl77"/>
    <w:basedOn w:val="a"/>
    <w:rsid w:val="005948A9"/>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auto"/>
      <w:szCs w:val="24"/>
    </w:rPr>
  </w:style>
  <w:style w:type="paragraph" w:customStyle="1" w:styleId="xl78">
    <w:name w:val="xl78"/>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 w:val="28"/>
      <w:szCs w:val="28"/>
    </w:rPr>
  </w:style>
  <w:style w:type="paragraph" w:customStyle="1" w:styleId="xl79">
    <w:name w:val="xl79"/>
    <w:basedOn w:val="a"/>
    <w:rsid w:val="005948A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auto"/>
      <w:szCs w:val="24"/>
    </w:rPr>
  </w:style>
  <w:style w:type="paragraph" w:customStyle="1" w:styleId="xl80">
    <w:name w:val="xl80"/>
    <w:basedOn w:val="a"/>
    <w:rsid w:val="005948A9"/>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81">
    <w:name w:val="xl81"/>
    <w:basedOn w:val="a"/>
    <w:rsid w:val="005948A9"/>
    <w:pPr>
      <w:widowControl/>
      <w:pBdr>
        <w:top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82">
    <w:name w:val="xl82"/>
    <w:basedOn w:val="a"/>
    <w:rsid w:val="005948A9"/>
    <w:pPr>
      <w:widowControl/>
      <w:pBdr>
        <w:top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3">
    <w:name w:val="xl83"/>
    <w:basedOn w:val="a"/>
    <w:rsid w:val="005948A9"/>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4">
    <w:name w:val="xl84"/>
    <w:basedOn w:val="a"/>
    <w:rsid w:val="005948A9"/>
    <w:pPr>
      <w:widowControl/>
      <w:pBdr>
        <w:top w:val="single" w:sz="4" w:space="0" w:color="auto"/>
        <w:bottom w:val="single" w:sz="4" w:space="0" w:color="auto"/>
        <w:right w:val="single" w:sz="4" w:space="0" w:color="auto"/>
      </w:pBdr>
      <w:spacing w:before="100" w:beforeAutospacing="1" w:after="100" w:afterAutospacing="1"/>
      <w:textAlignment w:val="center"/>
    </w:pPr>
    <w:rPr>
      <w:color w:val="auto"/>
      <w:sz w:val="18"/>
      <w:szCs w:val="18"/>
    </w:rPr>
  </w:style>
  <w:style w:type="paragraph" w:customStyle="1" w:styleId="xl85">
    <w:name w:val="xl85"/>
    <w:basedOn w:val="a"/>
    <w:rsid w:val="005948A9"/>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rsid w:val="005948A9"/>
    <w:pPr>
      <w:widowControl/>
      <w:pBdr>
        <w:top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87">
    <w:name w:val="xl87"/>
    <w:basedOn w:val="a"/>
    <w:rsid w:val="005948A9"/>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88">
    <w:name w:val="xl88"/>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auto"/>
      <w:szCs w:val="24"/>
    </w:rPr>
  </w:style>
  <w:style w:type="paragraph" w:customStyle="1" w:styleId="xl89">
    <w:name w:val="xl89"/>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90">
    <w:name w:val="xl90"/>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91">
    <w:name w:val="xl91"/>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92">
    <w:name w:val="xl92"/>
    <w:basedOn w:val="a"/>
    <w:rsid w:val="005948A9"/>
    <w:pPr>
      <w:widowControl/>
      <w:pBdr>
        <w:top w:val="single" w:sz="4" w:space="0" w:color="000000"/>
        <w:left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93">
    <w:name w:val="xl93"/>
    <w:basedOn w:val="a"/>
    <w:rsid w:val="005948A9"/>
    <w:pPr>
      <w:widowControl/>
      <w:pBdr>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94">
    <w:name w:val="xl9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95">
    <w:name w:val="xl95"/>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 w:val="28"/>
      <w:szCs w:val="28"/>
    </w:rPr>
  </w:style>
  <w:style w:type="paragraph" w:customStyle="1" w:styleId="xl96">
    <w:name w:val="xl96"/>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auto"/>
      <w:szCs w:val="24"/>
    </w:rPr>
  </w:style>
  <w:style w:type="paragraph" w:customStyle="1" w:styleId="xl97">
    <w:name w:val="xl97"/>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4"/>
    </w:rPr>
  </w:style>
  <w:style w:type="paragraph" w:customStyle="1" w:styleId="xl98">
    <w:name w:val="xl98"/>
    <w:basedOn w:val="a"/>
    <w:rsid w:val="005948A9"/>
    <w:pPr>
      <w:widowControl/>
      <w:pBdr>
        <w:top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99">
    <w:name w:val="xl99"/>
    <w:basedOn w:val="a"/>
    <w:rsid w:val="005948A9"/>
    <w:pPr>
      <w:widowControl/>
      <w:spacing w:before="100" w:beforeAutospacing="1" w:after="100" w:afterAutospacing="1"/>
    </w:pPr>
    <w:rPr>
      <w:rFonts w:ascii="Calibri" w:hAnsi="Calibri" w:cs="Calibri"/>
      <w:color w:val="auto"/>
      <w:szCs w:val="24"/>
    </w:rPr>
  </w:style>
  <w:style w:type="paragraph" w:customStyle="1" w:styleId="xl100">
    <w:name w:val="xl100"/>
    <w:basedOn w:val="a"/>
    <w:rsid w:val="005948A9"/>
    <w:pPr>
      <w:widowControl/>
      <w:pBdr>
        <w:top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101">
    <w:name w:val="xl101"/>
    <w:basedOn w:val="a"/>
    <w:rsid w:val="005948A9"/>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02">
    <w:name w:val="xl102"/>
    <w:basedOn w:val="a"/>
    <w:rsid w:val="005948A9"/>
    <w:pPr>
      <w:widowControl/>
      <w:pBdr>
        <w:bottom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103">
    <w:name w:val="xl103"/>
    <w:basedOn w:val="a"/>
    <w:rsid w:val="005948A9"/>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104">
    <w:name w:val="xl10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8"/>
      <w:szCs w:val="18"/>
    </w:rPr>
  </w:style>
  <w:style w:type="paragraph" w:customStyle="1" w:styleId="xl105">
    <w:name w:val="xl105"/>
    <w:basedOn w:val="a"/>
    <w:rsid w:val="005948A9"/>
    <w:pPr>
      <w:widowControl/>
      <w:pBdr>
        <w:top w:val="single" w:sz="4" w:space="0" w:color="auto"/>
        <w:right w:val="single" w:sz="4" w:space="0" w:color="auto"/>
      </w:pBdr>
      <w:spacing w:before="100" w:beforeAutospacing="1" w:after="100" w:afterAutospacing="1"/>
      <w:textAlignment w:val="center"/>
    </w:pPr>
    <w:rPr>
      <w:color w:val="auto"/>
      <w:sz w:val="18"/>
      <w:szCs w:val="18"/>
    </w:rPr>
  </w:style>
  <w:style w:type="paragraph" w:customStyle="1" w:styleId="xl106">
    <w:name w:val="xl106"/>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107">
    <w:name w:val="xl107"/>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108">
    <w:name w:val="xl108"/>
    <w:basedOn w:val="a"/>
    <w:rsid w:val="005948A9"/>
    <w:pPr>
      <w:widowControl/>
      <w:pBdr>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109">
    <w:name w:val="xl109"/>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0">
    <w:name w:val="xl110"/>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11">
    <w:name w:val="xl111"/>
    <w:basedOn w:val="a"/>
    <w:rsid w:val="005948A9"/>
    <w:pPr>
      <w:widowControl/>
      <w:pBdr>
        <w:top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112">
    <w:name w:val="xl112"/>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auto"/>
      <w:szCs w:val="24"/>
    </w:rPr>
  </w:style>
  <w:style w:type="paragraph" w:customStyle="1" w:styleId="xl113">
    <w:name w:val="xl113"/>
    <w:basedOn w:val="a"/>
    <w:rsid w:val="005948A9"/>
    <w:pPr>
      <w:widowControl/>
      <w:pBdr>
        <w:top w:val="single" w:sz="4" w:space="0" w:color="auto"/>
        <w:left w:val="single" w:sz="4" w:space="0" w:color="auto"/>
        <w:right w:val="single" w:sz="4" w:space="0" w:color="auto"/>
      </w:pBdr>
      <w:spacing w:before="100" w:beforeAutospacing="1" w:after="100" w:afterAutospacing="1"/>
      <w:jc w:val="right"/>
    </w:pPr>
    <w:rPr>
      <w:rFonts w:ascii="Calibri" w:hAnsi="Calibri" w:cs="Calibri"/>
      <w:color w:val="auto"/>
      <w:szCs w:val="24"/>
    </w:rPr>
  </w:style>
  <w:style w:type="paragraph" w:customStyle="1" w:styleId="xl114">
    <w:name w:val="xl114"/>
    <w:basedOn w:val="a"/>
    <w:rsid w:val="005948A9"/>
    <w:pPr>
      <w:widowControl/>
      <w:pBdr>
        <w:top w:val="single" w:sz="4" w:space="0" w:color="000000"/>
        <w:left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115">
    <w:name w:val="xl115"/>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auto"/>
      <w:szCs w:val="24"/>
    </w:rPr>
  </w:style>
  <w:style w:type="paragraph" w:customStyle="1" w:styleId="xl116">
    <w:name w:val="xl116"/>
    <w:basedOn w:val="a"/>
    <w:rsid w:val="005948A9"/>
    <w:pPr>
      <w:widowControl/>
      <w:pBdr>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117">
    <w:name w:val="xl117"/>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18">
    <w:name w:val="xl118"/>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 w:val="28"/>
      <w:szCs w:val="28"/>
    </w:rPr>
  </w:style>
  <w:style w:type="paragraph" w:customStyle="1" w:styleId="xl119">
    <w:name w:val="xl119"/>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 w:val="28"/>
      <w:szCs w:val="28"/>
    </w:rPr>
  </w:style>
  <w:style w:type="paragraph" w:customStyle="1" w:styleId="xl120">
    <w:name w:val="xl120"/>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 w:val="28"/>
      <w:szCs w:val="28"/>
    </w:rPr>
  </w:style>
  <w:style w:type="paragraph" w:customStyle="1" w:styleId="xl121">
    <w:name w:val="xl121"/>
    <w:basedOn w:val="a"/>
    <w:rsid w:val="005948A9"/>
    <w:pPr>
      <w:widowControl/>
      <w:pBdr>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122">
    <w:name w:val="xl122"/>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b/>
      <w:bCs/>
      <w:color w:val="auto"/>
      <w:szCs w:val="24"/>
    </w:rPr>
  </w:style>
  <w:style w:type="paragraph" w:customStyle="1" w:styleId="xl123">
    <w:name w:val="xl123"/>
    <w:basedOn w:val="a"/>
    <w:rsid w:val="005948A9"/>
    <w:pPr>
      <w:widowControl/>
      <w:pBdr>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124">
    <w:name w:val="xl124"/>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125">
    <w:name w:val="xl125"/>
    <w:basedOn w:val="a"/>
    <w:rsid w:val="005948A9"/>
    <w:pPr>
      <w:widowControl/>
      <w:pBdr>
        <w:top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26">
    <w:name w:val="xl126"/>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27">
    <w:name w:val="xl127"/>
    <w:basedOn w:val="a"/>
    <w:rsid w:val="005948A9"/>
    <w:pPr>
      <w:widowControl/>
      <w:pBdr>
        <w:top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28">
    <w:name w:val="xl128"/>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29">
    <w:name w:val="xl129"/>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30">
    <w:name w:val="xl130"/>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4"/>
    </w:rPr>
  </w:style>
  <w:style w:type="paragraph" w:customStyle="1" w:styleId="xl131">
    <w:name w:val="xl131"/>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4"/>
    </w:rPr>
  </w:style>
  <w:style w:type="paragraph" w:customStyle="1" w:styleId="xl132">
    <w:name w:val="xl132"/>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33">
    <w:name w:val="xl133"/>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34">
    <w:name w:val="xl13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35">
    <w:name w:val="xl135"/>
    <w:basedOn w:val="a"/>
    <w:rsid w:val="005948A9"/>
    <w:pPr>
      <w:widowControl/>
      <w:pBdr>
        <w:top w:val="single" w:sz="4" w:space="0" w:color="000000"/>
        <w:bottom w:val="single" w:sz="4" w:space="0" w:color="000000"/>
      </w:pBdr>
      <w:spacing w:before="100" w:beforeAutospacing="1" w:after="100" w:afterAutospacing="1"/>
      <w:jc w:val="center"/>
    </w:pPr>
    <w:rPr>
      <w:rFonts w:ascii="Calibri" w:hAnsi="Calibri" w:cs="Calibri"/>
      <w:color w:val="auto"/>
      <w:sz w:val="28"/>
      <w:szCs w:val="28"/>
    </w:rPr>
  </w:style>
  <w:style w:type="paragraph" w:customStyle="1" w:styleId="xl136">
    <w:name w:val="xl136"/>
    <w:basedOn w:val="a"/>
    <w:rsid w:val="005948A9"/>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auto"/>
      <w:sz w:val="28"/>
      <w:szCs w:val="28"/>
    </w:rPr>
  </w:style>
  <w:style w:type="paragraph" w:customStyle="1" w:styleId="xl137">
    <w:name w:val="xl137"/>
    <w:basedOn w:val="a"/>
    <w:rsid w:val="005948A9"/>
    <w:pPr>
      <w:widowControl/>
      <w:spacing w:before="100" w:beforeAutospacing="1" w:after="100" w:afterAutospacing="1"/>
    </w:pPr>
    <w:rPr>
      <w:rFonts w:ascii="Calibri" w:hAnsi="Calibri" w:cs="Calibri"/>
      <w:color w:val="auto"/>
      <w:szCs w:val="24"/>
    </w:rPr>
  </w:style>
  <w:style w:type="paragraph" w:customStyle="1" w:styleId="xl138">
    <w:name w:val="xl138"/>
    <w:basedOn w:val="a"/>
    <w:rsid w:val="005948A9"/>
    <w:pPr>
      <w:widowControl/>
      <w:spacing w:before="100" w:beforeAutospacing="1" w:after="100" w:afterAutospacing="1"/>
    </w:pPr>
    <w:rPr>
      <w:color w:val="auto"/>
      <w:szCs w:val="24"/>
    </w:rPr>
  </w:style>
  <w:style w:type="paragraph" w:styleId="afd">
    <w:name w:val="Body Text"/>
    <w:basedOn w:val="a"/>
    <w:link w:val="afe"/>
    <w:uiPriority w:val="1"/>
    <w:qFormat/>
    <w:rsid w:val="005948A9"/>
    <w:pPr>
      <w:autoSpaceDE w:val="0"/>
      <w:autoSpaceDN w:val="0"/>
      <w:jc w:val="both"/>
    </w:pPr>
    <w:rPr>
      <w:rFonts w:ascii="Arial" w:eastAsia="Arial" w:hAnsi="Arial" w:cs="Arial"/>
      <w:color w:val="auto"/>
      <w:sz w:val="18"/>
      <w:szCs w:val="18"/>
      <w:lang w:eastAsia="en-US"/>
    </w:rPr>
  </w:style>
  <w:style w:type="character" w:customStyle="1" w:styleId="afe">
    <w:name w:val="Основной текст Знак"/>
    <w:basedOn w:val="a0"/>
    <w:link w:val="afd"/>
    <w:uiPriority w:val="1"/>
    <w:rsid w:val="005948A9"/>
    <w:rPr>
      <w:rFonts w:ascii="Arial" w:eastAsia="Arial" w:hAnsi="Arial" w:cs="Arial"/>
      <w:sz w:val="18"/>
      <w:szCs w:val="18"/>
    </w:rPr>
  </w:style>
  <w:style w:type="paragraph" w:customStyle="1" w:styleId="TableParagraph">
    <w:name w:val="Table Paragraph"/>
    <w:basedOn w:val="a"/>
    <w:uiPriority w:val="1"/>
    <w:qFormat/>
    <w:rsid w:val="005948A9"/>
    <w:pPr>
      <w:autoSpaceDE w:val="0"/>
      <w:autoSpaceDN w:val="0"/>
    </w:pPr>
    <w:rPr>
      <w:rFonts w:ascii="Arial" w:eastAsia="Arial" w:hAnsi="Arial" w:cs="Arial"/>
      <w:color w:val="auto"/>
      <w:sz w:val="22"/>
      <w:szCs w:val="22"/>
      <w:lang w:eastAsia="en-US"/>
    </w:rPr>
  </w:style>
  <w:style w:type="numbering" w:customStyle="1" w:styleId="22">
    <w:name w:val="Нет списка2"/>
    <w:next w:val="a2"/>
    <w:uiPriority w:val="99"/>
    <w:semiHidden/>
    <w:unhideWhenUsed/>
    <w:rsid w:val="007A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s-spb@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11678</Words>
  <Characters>66569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UserZ1</dc:creator>
  <cp:keywords/>
  <dc:description/>
  <cp:lastModifiedBy>UserZ1</cp:lastModifiedBy>
  <cp:revision>9</cp:revision>
  <dcterms:created xsi:type="dcterms:W3CDTF">2024-08-21T09:08:00Z</dcterms:created>
  <dcterms:modified xsi:type="dcterms:W3CDTF">2024-10-24T10:21:00Z</dcterms:modified>
</cp:coreProperties>
</file>