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47" w:type="dxa"/>
        <w:tblInd w:w="5670" w:type="dxa"/>
        <w:tblLook w:val="04A0" w:firstRow="1" w:lastRow="0" w:firstColumn="1" w:lastColumn="0" w:noHBand="0" w:noVBand="1"/>
      </w:tblPr>
      <w:tblGrid>
        <w:gridCol w:w="4247"/>
      </w:tblGrid>
      <w:tr w:rsidR="007E6837" w:rsidRPr="007E6837" w:rsidTr="007E6837">
        <w:trPr>
          <w:trHeight w:val="300"/>
        </w:trPr>
        <w:tc>
          <w:tcPr>
            <w:tcW w:w="4247" w:type="dxa"/>
            <w:noWrap/>
            <w:vAlign w:val="center"/>
            <w:hideMark/>
          </w:tcPr>
          <w:p w:rsidR="007E6837" w:rsidRPr="007E6837" w:rsidRDefault="00AD074A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Приложение </w:t>
            </w:r>
            <w:r w:rsidR="00EA0D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7E6837"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 бланку решения ОСС в МКД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проводимого в период с 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1F5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A25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10.0</w:t>
            </w:r>
            <w:r w:rsidR="00A25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607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форме очно-заочного голосования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в многоквартирном доме по адресу</w:t>
            </w:r>
          </w:p>
          <w:p w:rsidR="007E6837" w:rsidRPr="007E6837" w:rsidRDefault="007E6837" w:rsidP="000859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Ленинградская область, г. Мурино,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ул. Шувалова</w:t>
            </w: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, д.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4</w:t>
            </w:r>
            <w:r w:rsidR="00D27C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 </w:t>
            </w:r>
          </w:p>
        </w:tc>
      </w:tr>
    </w:tbl>
    <w:p w:rsidR="007E6837" w:rsidRDefault="007E6837"/>
    <w:p w:rsidR="007E6837" w:rsidRDefault="007E683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4"/>
        <w:gridCol w:w="5581"/>
        <w:gridCol w:w="2910"/>
      </w:tblGrid>
      <w:tr w:rsidR="00EA0D1A" w:rsidRPr="00EA0D1A" w:rsidTr="00EA0D1A">
        <w:trPr>
          <w:trHeight w:val="108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N п/п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Наименование работ и услуг</w:t>
            </w:r>
          </w:p>
        </w:tc>
        <w:tc>
          <w:tcPr>
            <w:tcW w:w="2910" w:type="dxa"/>
            <w:hideMark/>
          </w:tcPr>
          <w:p w:rsidR="00EA0D1A" w:rsidRPr="00EA0D1A" w:rsidRDefault="00EA0D1A" w:rsidP="00EA0D1A">
            <w:r w:rsidRPr="00EA0D1A">
              <w:t>Стоимость на 1 кв.м. общей пощади помещения (руб. в месяц)</w:t>
            </w:r>
            <w:bookmarkStart w:id="0" w:name="_GoBack"/>
            <w:bookmarkEnd w:id="0"/>
          </w:p>
        </w:tc>
      </w:tr>
      <w:tr w:rsidR="00EA0D1A" w:rsidRPr="00EA0D1A" w:rsidTr="00EA0D1A">
        <w:trPr>
          <w:trHeight w:val="300"/>
        </w:trPr>
        <w:tc>
          <w:tcPr>
            <w:tcW w:w="9345" w:type="dxa"/>
            <w:gridSpan w:val="3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Содержание и ремонт помещения</w:t>
            </w:r>
          </w:p>
        </w:tc>
      </w:tr>
      <w:tr w:rsidR="00EA0D1A" w:rsidRPr="00EA0D1A" w:rsidTr="00EA0D1A">
        <w:trPr>
          <w:trHeight w:val="285"/>
        </w:trPr>
        <w:tc>
          <w:tcPr>
            <w:tcW w:w="854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1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 xml:space="preserve">Содержание общего имущества жилого дома 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33,44</w:t>
            </w:r>
          </w:p>
        </w:tc>
      </w:tr>
      <w:tr w:rsidR="00EA0D1A" w:rsidRPr="00EA0D1A" w:rsidTr="00EA0D1A">
        <w:trPr>
          <w:trHeight w:val="300"/>
        </w:trPr>
        <w:tc>
          <w:tcPr>
            <w:tcW w:w="9345" w:type="dxa"/>
            <w:gridSpan w:val="3"/>
            <w:hideMark/>
          </w:tcPr>
          <w:p w:rsidR="00EA0D1A" w:rsidRPr="00EA0D1A" w:rsidRDefault="00EA0D1A">
            <w:r w:rsidRPr="00EA0D1A">
              <w:t>в т.ч.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1.1.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 xml:space="preserve">Содержание общего имущества жилого дома 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10,40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1.2.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Уборка лестничных клеток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4,00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1.3.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Содержание придомовой территории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4,53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1.4.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Техническое обслуживание лифтов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5,70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1.5.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Эксплуатация приборов учёта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1,00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1.6.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АППЗ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1,21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1.7.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АИТП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2,06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1.8.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ПЗУ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0,97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1.9.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Диспетчеризация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3,57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2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Управление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5,80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3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Текущий ремонт жилья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5,60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4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ГВС на нужды по сод. общ им-</w:t>
            </w:r>
            <w:proofErr w:type="spellStart"/>
            <w:r w:rsidRPr="00EA0D1A">
              <w:t>ва</w:t>
            </w:r>
            <w:proofErr w:type="spellEnd"/>
          </w:p>
        </w:tc>
        <w:tc>
          <w:tcPr>
            <w:tcW w:w="2910" w:type="dxa"/>
            <w:vMerge w:val="restart"/>
            <w:hideMark/>
          </w:tcPr>
          <w:p w:rsidR="00EA0D1A" w:rsidRPr="00EA0D1A" w:rsidRDefault="00EA0D1A" w:rsidP="00EA0D1A">
            <w:r w:rsidRPr="00EA0D1A">
              <w:t>В соответствии с установленными нормами Правительством ЛО и/или протоколом общего собрания МКД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5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ХВС на нужды по сод. общ им-</w:t>
            </w:r>
            <w:proofErr w:type="spellStart"/>
            <w:r w:rsidRPr="00EA0D1A">
              <w:t>ва</w:t>
            </w:r>
            <w:proofErr w:type="spellEnd"/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6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ВО на нужды по сод общего им-</w:t>
            </w:r>
            <w:proofErr w:type="spellStart"/>
            <w:r w:rsidRPr="00EA0D1A">
              <w:t>ва</w:t>
            </w:r>
            <w:proofErr w:type="spellEnd"/>
            <w:r w:rsidRPr="00EA0D1A">
              <w:t xml:space="preserve"> 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7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Эл/эн на нужды по сод общ им-</w:t>
            </w:r>
            <w:proofErr w:type="spellStart"/>
            <w:r w:rsidRPr="00EA0D1A">
              <w:t>ва</w:t>
            </w:r>
            <w:proofErr w:type="spellEnd"/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 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Итого плата за содержание и ремонт помещения:</w:t>
            </w:r>
          </w:p>
        </w:tc>
        <w:tc>
          <w:tcPr>
            <w:tcW w:w="2910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44,84</w:t>
            </w:r>
          </w:p>
        </w:tc>
      </w:tr>
      <w:tr w:rsidR="00EA0D1A" w:rsidRPr="00EA0D1A" w:rsidTr="00EA0D1A">
        <w:trPr>
          <w:trHeight w:val="300"/>
        </w:trPr>
        <w:tc>
          <w:tcPr>
            <w:tcW w:w="9345" w:type="dxa"/>
            <w:gridSpan w:val="3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Коммунальные услуги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ХВС</w:t>
            </w:r>
          </w:p>
        </w:tc>
        <w:tc>
          <w:tcPr>
            <w:tcW w:w="2910" w:type="dxa"/>
            <w:vMerge w:val="restart"/>
            <w:hideMark/>
          </w:tcPr>
          <w:p w:rsidR="00EA0D1A" w:rsidRPr="00EA0D1A" w:rsidRDefault="00EA0D1A" w:rsidP="00EA0D1A">
            <w:r w:rsidRPr="00EA0D1A">
              <w:t xml:space="preserve">Приказ Комитета по тарифам и ценовой политике Ленинградской области 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2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 xml:space="preserve">Холодная вода для ГВС 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3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Водоотведение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4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ТЭ для приготовления ГВС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5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Отопление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6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Электроэнергия (день)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7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Электроэнергия (ночь)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8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Сбор и вывоз ТКО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645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A0D1A" w:rsidRPr="00EA0D1A" w:rsidRDefault="00EA0D1A">
            <w:r w:rsidRPr="00EA0D1A">
              <w:t>В связи с рекомендациями ГЖИ  в квит</w:t>
            </w:r>
            <w:r>
              <w:t>а</w:t>
            </w:r>
            <w:r w:rsidRPr="00EA0D1A">
              <w:t>нции будут отражены только 3 строчки: содержание, управление и текущий ремонт.</w:t>
            </w:r>
          </w:p>
        </w:tc>
      </w:tr>
    </w:tbl>
    <w:p w:rsidR="00D9518C" w:rsidRPr="00D9518C" w:rsidRDefault="00D9518C" w:rsidP="00D9518C"/>
    <w:p w:rsidR="00D9518C" w:rsidRDefault="00D9518C"/>
    <w:sectPr w:rsidR="00D9518C" w:rsidSect="007E683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8C"/>
    <w:rsid w:val="00085998"/>
    <w:rsid w:val="000F47D8"/>
    <w:rsid w:val="001F57AA"/>
    <w:rsid w:val="00260797"/>
    <w:rsid w:val="003F6303"/>
    <w:rsid w:val="007E6837"/>
    <w:rsid w:val="00A25B25"/>
    <w:rsid w:val="00AD074A"/>
    <w:rsid w:val="00B24329"/>
    <w:rsid w:val="00D27CA7"/>
    <w:rsid w:val="00D56D51"/>
    <w:rsid w:val="00D9518C"/>
    <w:rsid w:val="00EA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AF94"/>
  <w15:chartTrackingRefBased/>
  <w15:docId w15:val="{73411676-9A92-4A64-953C-C9D65D98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2026-08-27T14:06:00Z</dcterms:created>
  <dcterms:modified xsi:type="dcterms:W3CDTF">2026-09-16T10:57:00Z</dcterms:modified>
</cp:coreProperties>
</file>